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68BD"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normaltextrun"/>
          <w:b/>
          <w:bCs/>
        </w:rPr>
        <w:t>News Release (</w:t>
      </w:r>
      <w:r>
        <w:rPr>
          <w:rStyle w:val="normaltextrun"/>
          <w:b/>
          <w:bCs/>
          <w:shd w:val="clear" w:color="auto" w:fill="FFFF00"/>
        </w:rPr>
        <w:t>DRAFT</w:t>
      </w:r>
      <w:r>
        <w:rPr>
          <w:rStyle w:val="normaltextrun"/>
          <w:b/>
          <w:bCs/>
        </w:rPr>
        <w:t>)</w:t>
      </w:r>
      <w:r>
        <w:rPr>
          <w:rStyle w:val="normaltextrun"/>
        </w:rPr>
        <w:t> </w:t>
      </w:r>
      <w:r>
        <w:rPr>
          <w:rStyle w:val="eop"/>
        </w:rPr>
        <w:t> </w:t>
      </w:r>
    </w:p>
    <w:p w14:paraId="4196031C"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3022B1B" w14:textId="498E4E88" w:rsidR="00CE74F2" w:rsidRDefault="00CE74F2" w:rsidP="00CE74F2">
      <w:pPr>
        <w:pStyle w:val="paragraph"/>
        <w:spacing w:before="0" w:beforeAutospacing="0" w:after="0" w:afterAutospacing="0"/>
        <w:jc w:val="center"/>
        <w:textAlignment w:val="baseline"/>
        <w:rPr>
          <w:rStyle w:val="eop"/>
          <w:sz w:val="28"/>
          <w:szCs w:val="28"/>
        </w:rPr>
      </w:pPr>
      <w:bookmarkStart w:id="0" w:name="_Hlk130726300"/>
      <w:r>
        <w:rPr>
          <w:rStyle w:val="normaltextrun"/>
          <w:b/>
          <w:bCs/>
          <w:sz w:val="28"/>
          <w:szCs w:val="28"/>
        </w:rPr>
        <w:t>USDA Announces Additional Assistance for Distressed Farmers Facing Financial Risk</w:t>
      </w:r>
      <w:r>
        <w:rPr>
          <w:rStyle w:val="normaltextrun"/>
          <w:sz w:val="28"/>
          <w:szCs w:val="28"/>
        </w:rPr>
        <w:t> </w:t>
      </w:r>
      <w:r>
        <w:rPr>
          <w:rStyle w:val="eop"/>
          <w:sz w:val="28"/>
          <w:szCs w:val="28"/>
        </w:rPr>
        <w:t> </w:t>
      </w:r>
    </w:p>
    <w:p w14:paraId="753C6DCB"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FA370BF" w14:textId="462D14EB" w:rsidR="009D7C14" w:rsidRDefault="00CE74F2" w:rsidP="4593A4E0">
      <w:pPr>
        <w:pStyle w:val="paragraph"/>
        <w:spacing w:before="0" w:beforeAutospacing="0" w:after="0" w:afterAutospacing="0"/>
        <w:textAlignment w:val="baseline"/>
        <w:rPr>
          <w:rStyle w:val="normaltextrun"/>
        </w:rPr>
      </w:pPr>
      <w:r w:rsidRPr="4593A4E0">
        <w:rPr>
          <w:rStyle w:val="normaltextrun"/>
          <w:b/>
          <w:bCs/>
        </w:rPr>
        <w:t>WASHINGTON, March 27, 2023</w:t>
      </w:r>
      <w:r w:rsidRPr="4593A4E0">
        <w:rPr>
          <w:rStyle w:val="normaltextrun"/>
        </w:rPr>
        <w:t xml:space="preserve"> - The U.S. Department of Agriculture (USDA) today announced </w:t>
      </w:r>
      <w:r w:rsidR="00997034">
        <w:rPr>
          <w:rStyle w:val="normaltextrun"/>
        </w:rPr>
        <w:t>that beginning in April it</w:t>
      </w:r>
      <w:r w:rsidR="001E6280" w:rsidRPr="4593A4E0">
        <w:rPr>
          <w:rStyle w:val="normaltextrun"/>
        </w:rPr>
        <w:t xml:space="preserve"> will </w:t>
      </w:r>
      <w:r w:rsidR="00997034">
        <w:rPr>
          <w:rStyle w:val="normaltextrun"/>
        </w:rPr>
        <w:t xml:space="preserve">provide </w:t>
      </w:r>
      <w:r w:rsidR="00647D10" w:rsidRPr="00E5555C">
        <w:rPr>
          <w:rStyle w:val="normaltextrun"/>
        </w:rPr>
        <w:t xml:space="preserve">approximately </w:t>
      </w:r>
      <w:r w:rsidR="001E6280" w:rsidRPr="00E5555C">
        <w:rPr>
          <w:rStyle w:val="normaltextrun"/>
        </w:rPr>
        <w:t>$123</w:t>
      </w:r>
      <w:r w:rsidR="001E6280" w:rsidRPr="4593A4E0">
        <w:rPr>
          <w:rStyle w:val="normaltextrun"/>
        </w:rPr>
        <w:t xml:space="preserve"> million in</w:t>
      </w:r>
      <w:r w:rsidR="00E5555C">
        <w:rPr>
          <w:rStyle w:val="normaltextrun"/>
        </w:rPr>
        <w:t xml:space="preserve"> additional,</w:t>
      </w:r>
      <w:r w:rsidR="001E6280" w:rsidRPr="4593A4E0">
        <w:rPr>
          <w:rStyle w:val="normaltextrun"/>
        </w:rPr>
        <w:t xml:space="preserve"> automatic </w:t>
      </w:r>
      <w:r w:rsidR="00CF4E4B" w:rsidRPr="4593A4E0">
        <w:rPr>
          <w:rStyle w:val="normaltextrun"/>
        </w:rPr>
        <w:t>financial assistance for qualifying farm loa</w:t>
      </w:r>
      <w:r w:rsidR="00DE03A8" w:rsidRPr="4593A4E0">
        <w:rPr>
          <w:rStyle w:val="normaltextrun"/>
        </w:rPr>
        <w:t>n</w:t>
      </w:r>
      <w:r w:rsidR="00CF4E4B" w:rsidRPr="4593A4E0">
        <w:rPr>
          <w:rStyle w:val="normaltextrun"/>
        </w:rPr>
        <w:t xml:space="preserve"> program</w:t>
      </w:r>
      <w:r w:rsidR="00DE03A8" w:rsidRPr="4593A4E0">
        <w:rPr>
          <w:rStyle w:val="normaltextrun"/>
        </w:rPr>
        <w:t xml:space="preserve"> borrowers who are facing financial risk</w:t>
      </w:r>
      <w:r w:rsidR="00773279">
        <w:rPr>
          <w:rStyle w:val="normaltextrun"/>
        </w:rPr>
        <w:t xml:space="preserve">, as </w:t>
      </w:r>
      <w:r w:rsidR="4ABDB708" w:rsidRPr="4593A4E0">
        <w:rPr>
          <w:rStyle w:val="normaltextrun"/>
        </w:rPr>
        <w:t>part of</w:t>
      </w:r>
      <w:r w:rsidR="00751E71" w:rsidRPr="4593A4E0">
        <w:rPr>
          <w:rStyle w:val="normaltextrun"/>
        </w:rPr>
        <w:t xml:space="preserve"> </w:t>
      </w:r>
      <w:r w:rsidRPr="4593A4E0">
        <w:rPr>
          <w:rStyle w:val="normaltextrun"/>
        </w:rPr>
        <w:t xml:space="preserve">the $3.1 billion </w:t>
      </w:r>
      <w:r w:rsidR="41C7CBD5" w:rsidRPr="4593A4E0">
        <w:rPr>
          <w:rStyle w:val="normaltextrun"/>
        </w:rPr>
        <w:t>to help</w:t>
      </w:r>
      <w:r w:rsidRPr="4593A4E0">
        <w:rPr>
          <w:rStyle w:val="normaltextrun"/>
        </w:rPr>
        <w:t xml:space="preserve"> distressed farm loan borrowers </w:t>
      </w:r>
      <w:r w:rsidR="63F8931B" w:rsidRPr="4593A4E0">
        <w:rPr>
          <w:rStyle w:val="normaltextrun"/>
        </w:rPr>
        <w:t xml:space="preserve">that was </w:t>
      </w:r>
      <w:r w:rsidRPr="4593A4E0">
        <w:rPr>
          <w:rStyle w:val="normaltextrun"/>
        </w:rPr>
        <w:t>provided through Section 22006 of the Inflation Reduction Act (IRA)</w:t>
      </w:r>
      <w:r w:rsidR="000D68F3">
        <w:rPr>
          <w:rStyle w:val="normaltextrun"/>
        </w:rPr>
        <w:t xml:space="preserve">. The </w:t>
      </w:r>
      <w:r w:rsidR="10CF6034" w:rsidRPr="4593A4E0">
        <w:rPr>
          <w:rStyle w:val="normaltextrun"/>
        </w:rPr>
        <w:t xml:space="preserve">announcement </w:t>
      </w:r>
      <w:r w:rsidR="00581873" w:rsidRPr="4593A4E0">
        <w:rPr>
          <w:rStyle w:val="normaltextrun"/>
        </w:rPr>
        <w:t xml:space="preserve">builds on </w:t>
      </w:r>
      <w:r w:rsidR="009D7C14" w:rsidRPr="4593A4E0">
        <w:rPr>
          <w:rStyle w:val="normaltextrun"/>
        </w:rPr>
        <w:t xml:space="preserve">financial assistance </w:t>
      </w:r>
      <w:r w:rsidR="000D68F3">
        <w:rPr>
          <w:rStyle w:val="normaltextrun"/>
        </w:rPr>
        <w:t xml:space="preserve">offered to borrowers through the </w:t>
      </w:r>
      <w:r w:rsidR="000D68F3" w:rsidRPr="001876A6">
        <w:rPr>
          <w:rStyle w:val="normaltextrun"/>
        </w:rPr>
        <w:t xml:space="preserve">same program </w:t>
      </w:r>
      <w:r w:rsidR="009D7C14" w:rsidRPr="001876A6">
        <w:rPr>
          <w:rStyle w:val="normaltextrun"/>
        </w:rPr>
        <w:t>in October 2022</w:t>
      </w:r>
      <w:r w:rsidRPr="4593A4E0">
        <w:rPr>
          <w:rStyle w:val="normaltextrun"/>
        </w:rPr>
        <w:t xml:space="preserve">. </w:t>
      </w:r>
    </w:p>
    <w:p w14:paraId="238D4651" w14:textId="1E5668D3" w:rsidR="4593A4E0" w:rsidRDefault="4593A4E0" w:rsidP="4593A4E0">
      <w:pPr>
        <w:pStyle w:val="paragraph"/>
        <w:spacing w:before="0" w:beforeAutospacing="0" w:after="0" w:afterAutospacing="0"/>
        <w:rPr>
          <w:rStyle w:val="normaltextrun"/>
        </w:rPr>
      </w:pPr>
    </w:p>
    <w:p w14:paraId="44EF623A" w14:textId="382CC8A8" w:rsidR="00CE74F2" w:rsidRDefault="00CE74F2" w:rsidP="00CE74F2">
      <w:pPr>
        <w:pStyle w:val="paragraph"/>
        <w:spacing w:before="0" w:beforeAutospacing="0" w:after="0" w:afterAutospacing="0"/>
        <w:textAlignment w:val="baseline"/>
        <w:rPr>
          <w:rStyle w:val="normaltextrun"/>
        </w:rPr>
      </w:pPr>
      <w:r>
        <w:rPr>
          <w:rStyle w:val="normaltextrun"/>
        </w:rPr>
        <w:t>The IRA directed USDA to expedite assistance to distressed borrowers of direct or guaranteed loans administered by USDA’s Farm Service Agency (FSA) whose operations face financial risk</w:t>
      </w:r>
      <w:r w:rsidR="00773279">
        <w:rPr>
          <w:rStyle w:val="normaltextrun"/>
        </w:rPr>
        <w:t>.</w:t>
      </w:r>
      <w:r w:rsidR="009D7C14">
        <w:rPr>
          <w:rStyle w:val="normaltextrun"/>
        </w:rPr>
        <w:t xml:space="preserve"> </w:t>
      </w:r>
      <w:r w:rsidR="00773279">
        <w:rPr>
          <w:rStyle w:val="normaltextrun"/>
        </w:rPr>
        <w:t>F</w:t>
      </w:r>
      <w:r w:rsidR="009D7C14">
        <w:rPr>
          <w:rStyle w:val="normaltextrun"/>
        </w:rPr>
        <w:t>or example</w:t>
      </w:r>
      <w:r w:rsidR="00773279">
        <w:rPr>
          <w:rStyle w:val="normaltextrun"/>
        </w:rPr>
        <w:t>,</w:t>
      </w:r>
      <w:r w:rsidR="00E3273D">
        <w:rPr>
          <w:rStyle w:val="normaltextrun"/>
        </w:rPr>
        <w:t xml:space="preserve"> in the October payments, farmers that were 60</w:t>
      </w:r>
      <w:r w:rsidR="00642C83">
        <w:rPr>
          <w:rStyle w:val="normaltextrun"/>
        </w:rPr>
        <w:t xml:space="preserve"> </w:t>
      </w:r>
      <w:r w:rsidR="00E3273D">
        <w:rPr>
          <w:rStyle w:val="normaltextrun"/>
        </w:rPr>
        <w:t>days delinquent due to challenges like natural disaster</w:t>
      </w:r>
      <w:r w:rsidR="00656D84">
        <w:rPr>
          <w:rStyle w:val="normaltextrun"/>
        </w:rPr>
        <w:t>s</w:t>
      </w:r>
      <w:r w:rsidR="00E3273D">
        <w:rPr>
          <w:rStyle w:val="normaltextrun"/>
        </w:rPr>
        <w:t>, the pandemic or other unexpected situations were brought current and had their next installment paid to give them breathing room.</w:t>
      </w:r>
      <w:r w:rsidR="009D7C14">
        <w:rPr>
          <w:rStyle w:val="normaltextrun"/>
        </w:rPr>
        <w:t xml:space="preserve"> </w:t>
      </w:r>
    </w:p>
    <w:p w14:paraId="643D18A1"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6E6D4DF" w14:textId="35B6D8EA" w:rsidR="00CE74F2" w:rsidRDefault="00CE74F2" w:rsidP="4593A4E0">
      <w:pPr>
        <w:pStyle w:val="paragraph"/>
        <w:spacing w:before="0" w:beforeAutospacing="0" w:after="0" w:afterAutospacing="0"/>
        <w:textAlignment w:val="baseline"/>
        <w:rPr>
          <w:rFonts w:ascii="Segoe UI" w:hAnsi="Segoe UI" w:cs="Segoe UI"/>
          <w:sz w:val="18"/>
          <w:szCs w:val="18"/>
        </w:rPr>
      </w:pPr>
      <w:r w:rsidRPr="4593A4E0">
        <w:rPr>
          <w:rStyle w:val="normaltextrun"/>
        </w:rPr>
        <w:t xml:space="preserve">“In too many cases, the rules </w:t>
      </w:r>
      <w:r w:rsidR="008F4600" w:rsidRPr="4593A4E0">
        <w:rPr>
          <w:rStyle w:val="normaltextrun"/>
        </w:rPr>
        <w:t xml:space="preserve">surrounding </w:t>
      </w:r>
      <w:r w:rsidR="004A2286" w:rsidRPr="4593A4E0">
        <w:rPr>
          <w:rStyle w:val="normaltextrun"/>
        </w:rPr>
        <w:t xml:space="preserve">our farm loan programs may </w:t>
      </w:r>
      <w:proofErr w:type="gramStart"/>
      <w:r w:rsidR="004A2286" w:rsidRPr="4593A4E0">
        <w:rPr>
          <w:rStyle w:val="normaltextrun"/>
        </w:rPr>
        <w:t xml:space="preserve">actually </w:t>
      </w:r>
      <w:r w:rsidR="26161814" w:rsidRPr="4593A4E0">
        <w:rPr>
          <w:rStyle w:val="normaltextrun"/>
        </w:rPr>
        <w:t>be</w:t>
      </w:r>
      <w:proofErr w:type="gramEnd"/>
      <w:r w:rsidR="26161814" w:rsidRPr="4593A4E0">
        <w:rPr>
          <w:rStyle w:val="normaltextrun"/>
        </w:rPr>
        <w:t xml:space="preserve"> </w:t>
      </w:r>
      <w:r w:rsidR="004A2286" w:rsidRPr="4593A4E0">
        <w:rPr>
          <w:rStyle w:val="normaltextrun"/>
        </w:rPr>
        <w:t xml:space="preserve">detrimental to </w:t>
      </w:r>
      <w:r w:rsidRPr="4593A4E0">
        <w:rPr>
          <w:rStyle w:val="normaltextrun"/>
        </w:rPr>
        <w:t>helping a borrower get back to a financially viable path. As a result, some are pushed out of farming and others stuck under a debt burden that prevents them from growing or reacting to opportunities,” said Agriculture Secretary Tom Vilsack. “Loan programs for the newest and more vulnerable producers must be about providing opportunity and tailored to expect and manage stumbles and hurdles along the way. Through this assistance, USDA is focusing on generating long-term stability and success for distressed borrowers.” </w:t>
      </w:r>
      <w:r w:rsidRPr="4593A4E0">
        <w:rPr>
          <w:rStyle w:val="eop"/>
        </w:rPr>
        <w:t> </w:t>
      </w:r>
    </w:p>
    <w:p w14:paraId="30813692"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3771801" w14:textId="75736783" w:rsidR="00773279" w:rsidRPr="00486714" w:rsidRDefault="00773279" w:rsidP="00773279">
      <w:pPr>
        <w:pStyle w:val="paragraph"/>
        <w:spacing w:before="0" w:beforeAutospacing="0" w:after="0" w:afterAutospacing="0"/>
        <w:textAlignment w:val="baseline"/>
      </w:pPr>
      <w:r>
        <w:rPr>
          <w:rStyle w:val="normaltextrun"/>
        </w:rPr>
        <w:t xml:space="preserve">In October 2022, </w:t>
      </w:r>
      <w:hyperlink r:id="rId5" w:history="1">
        <w:r w:rsidRPr="00AD0B6F">
          <w:rPr>
            <w:rStyle w:val="Hyperlink"/>
          </w:rPr>
          <w:t>USDA provided approximately $800 million</w:t>
        </w:r>
      </w:hyperlink>
      <w:r>
        <w:rPr>
          <w:rStyle w:val="normaltextrun"/>
        </w:rPr>
        <w:t xml:space="preserve"> in initial IRA assistance to more than 11,000 </w:t>
      </w:r>
      <w:r w:rsidRPr="00CA7D12">
        <w:rPr>
          <w:rStyle w:val="normaltextrun"/>
          <w:b/>
          <w:bCs/>
        </w:rPr>
        <w:t>delinquent direct and guaranteed borrowers</w:t>
      </w:r>
      <w:r>
        <w:rPr>
          <w:rStyle w:val="normaltextrun"/>
        </w:rPr>
        <w:t xml:space="preserve"> and approximately 2,100 borrowers who had their farms liquidated and still had remaining debt. USDA </w:t>
      </w:r>
      <w:r w:rsidR="00656D84">
        <w:rPr>
          <w:rStyle w:val="normaltextrun"/>
        </w:rPr>
        <w:t>shared</w:t>
      </w:r>
      <w:r>
        <w:rPr>
          <w:rStyle w:val="normaltextrun"/>
        </w:rPr>
        <w:t xml:space="preserve"> that it would conduct case-by-case reviews of about 1,600 complex cases for potential initial relief payments, including cases of </w:t>
      </w:r>
      <w:r w:rsidRPr="00CA7D12">
        <w:rPr>
          <w:rStyle w:val="normaltextrun"/>
          <w:b/>
          <w:bCs/>
        </w:rPr>
        <w:t>borrowers in foreclosure or bankruptcy</w:t>
      </w:r>
      <w:r>
        <w:rPr>
          <w:rStyle w:val="normaltextrun"/>
        </w:rPr>
        <w:t>. These case-by-case reviews are underway.  </w:t>
      </w:r>
      <w:r>
        <w:rPr>
          <w:rStyle w:val="eop"/>
        </w:rPr>
        <w:t> </w:t>
      </w:r>
    </w:p>
    <w:p w14:paraId="5FA8C4B7"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88F8661" w14:textId="0E6AD128" w:rsidR="00CE74F2" w:rsidRDefault="003B3549" w:rsidP="4593A4E0">
      <w:pPr>
        <w:pStyle w:val="paragraph"/>
        <w:spacing w:before="0" w:beforeAutospacing="0" w:after="0" w:afterAutospacing="0"/>
        <w:textAlignment w:val="baseline"/>
        <w:rPr>
          <w:rFonts w:ascii="Segoe UI" w:hAnsi="Segoe UI" w:cs="Segoe UI"/>
          <w:sz w:val="18"/>
          <w:szCs w:val="18"/>
        </w:rPr>
      </w:pPr>
      <w:r>
        <w:rPr>
          <w:rStyle w:val="normaltextrun"/>
        </w:rPr>
        <w:t xml:space="preserve">At the same time </w:t>
      </w:r>
      <w:r w:rsidR="00CE74F2" w:rsidRPr="4593A4E0">
        <w:rPr>
          <w:rStyle w:val="normaltextrun"/>
        </w:rPr>
        <w:t>in October 2022</w:t>
      </w:r>
      <w:r>
        <w:rPr>
          <w:rStyle w:val="normaltextrun"/>
        </w:rPr>
        <w:t>, USDA</w:t>
      </w:r>
      <w:r w:rsidR="00CE74F2" w:rsidRPr="4593A4E0">
        <w:rPr>
          <w:rStyle w:val="normaltextrun"/>
        </w:rPr>
        <w:t xml:space="preserve"> </w:t>
      </w:r>
      <w:r>
        <w:rPr>
          <w:rStyle w:val="normaltextrun"/>
        </w:rPr>
        <w:t xml:space="preserve">announced that it </w:t>
      </w:r>
      <w:r w:rsidR="00CE74F2" w:rsidRPr="4593A4E0">
        <w:rPr>
          <w:rStyle w:val="normaltextrun"/>
        </w:rPr>
        <w:t xml:space="preserve">anticipated payments using separate pandemic relief funding totaling </w:t>
      </w:r>
      <w:r w:rsidR="009A3CD3">
        <w:rPr>
          <w:rStyle w:val="normaltextrun"/>
        </w:rPr>
        <w:t>roughly</w:t>
      </w:r>
      <w:r w:rsidR="00CE74F2" w:rsidRPr="4593A4E0">
        <w:rPr>
          <w:rStyle w:val="normaltextrun"/>
        </w:rPr>
        <w:t xml:space="preserve"> $</w:t>
      </w:r>
      <w:r w:rsidR="00655616">
        <w:rPr>
          <w:rStyle w:val="normaltextrun"/>
        </w:rPr>
        <w:t>66</w:t>
      </w:r>
      <w:r w:rsidR="00CE74F2" w:rsidRPr="4593A4E0">
        <w:rPr>
          <w:rStyle w:val="normaltextrun"/>
        </w:rPr>
        <w:t xml:space="preserve"> million on over </w:t>
      </w:r>
      <w:r w:rsidR="00655616">
        <w:rPr>
          <w:rStyle w:val="normaltextrun"/>
        </w:rPr>
        <w:t>7</w:t>
      </w:r>
      <w:r w:rsidR="00CE74F2" w:rsidRPr="4593A4E0">
        <w:rPr>
          <w:rStyle w:val="normaltextrun"/>
        </w:rPr>
        <w:t xml:space="preserve">,000 direct loans to borrowers who used </w:t>
      </w:r>
      <w:r w:rsidR="00370A28">
        <w:rPr>
          <w:rStyle w:val="normaltextrun"/>
        </w:rPr>
        <w:t>the USDA Farm Service Agency’s</w:t>
      </w:r>
      <w:r w:rsidR="00CE74F2" w:rsidRPr="4593A4E0">
        <w:rPr>
          <w:rStyle w:val="normaltextrun"/>
        </w:rPr>
        <w:t xml:space="preserve"> </w:t>
      </w:r>
      <w:r w:rsidR="00CE74F2" w:rsidRPr="00486714">
        <w:rPr>
          <w:rStyle w:val="normaltextrun"/>
          <w:b/>
          <w:bCs/>
        </w:rPr>
        <w:t>disaster</w:t>
      </w:r>
      <w:r w:rsidR="00370A28">
        <w:rPr>
          <w:rStyle w:val="normaltextrun"/>
          <w:b/>
          <w:bCs/>
        </w:rPr>
        <w:t>-</w:t>
      </w:r>
      <w:r w:rsidR="00CE74F2" w:rsidRPr="00486714">
        <w:rPr>
          <w:rStyle w:val="normaltextrun"/>
          <w:b/>
          <w:bCs/>
        </w:rPr>
        <w:t>set-aside</w:t>
      </w:r>
      <w:r w:rsidR="00CE74F2" w:rsidRPr="4593A4E0">
        <w:rPr>
          <w:rStyle w:val="normaltextrun"/>
        </w:rPr>
        <w:t xml:space="preserve"> </w:t>
      </w:r>
      <w:r w:rsidR="00370A28">
        <w:rPr>
          <w:rStyle w:val="normaltextrun"/>
        </w:rPr>
        <w:t xml:space="preserve">option </w:t>
      </w:r>
      <w:r w:rsidR="00CE74F2" w:rsidRPr="4593A4E0">
        <w:rPr>
          <w:rStyle w:val="normaltextrun"/>
        </w:rPr>
        <w:t xml:space="preserve">during the COVID-19 </w:t>
      </w:r>
      <w:r w:rsidR="00CE74F2" w:rsidRPr="00A4703D">
        <w:rPr>
          <w:rStyle w:val="normaltextrun"/>
        </w:rPr>
        <w:t xml:space="preserve">pandemic. </w:t>
      </w:r>
      <w:proofErr w:type="gramStart"/>
      <w:r w:rsidR="00CE74F2" w:rsidRPr="00A4703D">
        <w:rPr>
          <w:rStyle w:val="normaltextrun"/>
        </w:rPr>
        <w:t>The majority of</w:t>
      </w:r>
      <w:proofErr w:type="gramEnd"/>
      <w:r w:rsidR="00CE74F2" w:rsidRPr="00A4703D">
        <w:rPr>
          <w:rStyle w:val="normaltextrun"/>
        </w:rPr>
        <w:t xml:space="preserve"> these payments have been processed and USDA anticipates </w:t>
      </w:r>
      <w:r w:rsidR="538EB369" w:rsidRPr="00A4703D">
        <w:rPr>
          <w:rStyle w:val="normaltextrun"/>
        </w:rPr>
        <w:t xml:space="preserve">it will complete </w:t>
      </w:r>
      <w:r w:rsidR="00CE74F2" w:rsidRPr="00A4703D">
        <w:rPr>
          <w:rStyle w:val="normaltextrun"/>
        </w:rPr>
        <w:t>all</w:t>
      </w:r>
      <w:r w:rsidR="00A81007" w:rsidRPr="00A4703D">
        <w:rPr>
          <w:rStyle w:val="normaltextrun"/>
        </w:rPr>
        <w:t xml:space="preserve"> </w:t>
      </w:r>
      <w:r w:rsidR="00647D10" w:rsidRPr="00A4703D">
        <w:rPr>
          <w:rStyle w:val="normaltextrun"/>
        </w:rPr>
        <w:t xml:space="preserve">such </w:t>
      </w:r>
      <w:r w:rsidR="00CE74F2" w:rsidRPr="00A4703D">
        <w:rPr>
          <w:rStyle w:val="normaltextrun"/>
        </w:rPr>
        <w:t>payments</w:t>
      </w:r>
      <w:r w:rsidR="00CE74F2" w:rsidRPr="4593A4E0">
        <w:rPr>
          <w:rStyle w:val="normaltextrun"/>
        </w:rPr>
        <w:t xml:space="preserve"> in April 2023.  </w:t>
      </w:r>
      <w:r w:rsidR="00CE74F2" w:rsidRPr="4593A4E0">
        <w:rPr>
          <w:rStyle w:val="eop"/>
        </w:rPr>
        <w:t> </w:t>
      </w:r>
    </w:p>
    <w:p w14:paraId="652338A3" w14:textId="247CB6C2" w:rsidR="00CE74F2" w:rsidRDefault="00CE74F2" w:rsidP="00CE74F2">
      <w:pPr>
        <w:pStyle w:val="paragraph"/>
        <w:spacing w:before="0" w:beforeAutospacing="0" w:after="0" w:afterAutospacing="0"/>
        <w:textAlignment w:val="baseline"/>
        <w:rPr>
          <w:rStyle w:val="eop"/>
        </w:rPr>
      </w:pPr>
      <w:r>
        <w:rPr>
          <w:rStyle w:val="normaltextrun"/>
        </w:rPr>
        <w:t> </w:t>
      </w:r>
    </w:p>
    <w:p w14:paraId="5F7BE620" w14:textId="1E2A1D82" w:rsidR="004E2BB5" w:rsidRPr="007D4391" w:rsidRDefault="008D0F44" w:rsidP="00CE74F2">
      <w:pPr>
        <w:pStyle w:val="paragraph"/>
        <w:spacing w:before="0" w:beforeAutospacing="0" w:after="0" w:afterAutospacing="0"/>
        <w:textAlignment w:val="baseline"/>
        <w:rPr>
          <w:rFonts w:ascii="Segoe UI" w:hAnsi="Segoe UI" w:cs="Segoe UI"/>
          <w:b/>
          <w:bCs/>
          <w:sz w:val="18"/>
          <w:szCs w:val="18"/>
        </w:rPr>
      </w:pPr>
      <w:r>
        <w:rPr>
          <w:rStyle w:val="eop"/>
          <w:b/>
          <w:bCs/>
        </w:rPr>
        <w:t>New</w:t>
      </w:r>
      <w:r w:rsidRPr="007D4391">
        <w:rPr>
          <w:rStyle w:val="eop"/>
          <w:b/>
          <w:bCs/>
        </w:rPr>
        <w:t xml:space="preserve"> </w:t>
      </w:r>
      <w:r w:rsidR="004E2BB5" w:rsidRPr="007D4391">
        <w:rPr>
          <w:rStyle w:val="eop"/>
          <w:b/>
          <w:bCs/>
        </w:rPr>
        <w:t xml:space="preserve">Assistance for Distressed Borrowers </w:t>
      </w:r>
    </w:p>
    <w:p w14:paraId="1340B9A8" w14:textId="3DE6AA29" w:rsidR="00CE74F2" w:rsidRDefault="00CE74F2" w:rsidP="4593A4E0">
      <w:pPr>
        <w:pStyle w:val="paragraph"/>
        <w:spacing w:before="0" w:beforeAutospacing="0" w:after="0" w:afterAutospacing="0"/>
        <w:textAlignment w:val="baseline"/>
        <w:rPr>
          <w:rStyle w:val="normaltextrun"/>
        </w:rPr>
      </w:pPr>
      <w:r w:rsidRPr="4593A4E0">
        <w:rPr>
          <w:rStyle w:val="normaltextrun"/>
        </w:rPr>
        <w:t xml:space="preserve">FSA intends to provide </w:t>
      </w:r>
      <w:r w:rsidR="00656D84">
        <w:rPr>
          <w:rStyle w:val="normaltextrun"/>
        </w:rPr>
        <w:t xml:space="preserve">the new round of </w:t>
      </w:r>
      <w:r w:rsidRPr="4593A4E0">
        <w:rPr>
          <w:rStyle w:val="normaltextrun"/>
        </w:rPr>
        <w:t xml:space="preserve">relief starting in April to additional distressed borrowers. This will include approximately $123 million in automatic financial assistance for qualifying Farm Loan Program (FLP) direct loan borrowers who </w:t>
      </w:r>
      <w:r w:rsidRPr="4593A4E0">
        <w:rPr>
          <w:rStyle w:val="contextualspellingandgrammarerror"/>
        </w:rPr>
        <w:t>meet certain criteria</w:t>
      </w:r>
      <w:r w:rsidRPr="4593A4E0">
        <w:rPr>
          <w:rStyle w:val="normaltextrun"/>
        </w:rPr>
        <w:t xml:space="preserve">. Similar to the automatic payments announced in October 2022, qualifying borrowers will receive an individual letter detailing the assistance as payments are made. Distressed borrowers’ eligibility for these new categories of automatic payments will be determined based on their circumstances </w:t>
      </w:r>
      <w:r w:rsidRPr="4593A4E0">
        <w:rPr>
          <w:rStyle w:val="normaltextrun"/>
        </w:rPr>
        <w:lastRenderedPageBreak/>
        <w:t xml:space="preserve">as of today. More information about the </w:t>
      </w:r>
      <w:r w:rsidR="008D0F44">
        <w:rPr>
          <w:rStyle w:val="normaltextrun"/>
        </w:rPr>
        <w:t xml:space="preserve">new categories that make up the $123 million in assistance announced today and </w:t>
      </w:r>
      <w:r w:rsidR="00466761">
        <w:rPr>
          <w:rStyle w:val="normaltextrun"/>
        </w:rPr>
        <w:t xml:space="preserve">the </w:t>
      </w:r>
      <w:r w:rsidR="008D0F44">
        <w:rPr>
          <w:rStyle w:val="normaltextrun"/>
        </w:rPr>
        <w:t xml:space="preserve">specific </w:t>
      </w:r>
      <w:r w:rsidRPr="4593A4E0">
        <w:rPr>
          <w:rStyle w:val="normaltextrun"/>
        </w:rPr>
        <w:t xml:space="preserve">amount of assistance a distressed borrower receives can be found </w:t>
      </w:r>
      <w:r w:rsidR="004E2BB5" w:rsidRPr="4593A4E0">
        <w:rPr>
          <w:rStyle w:val="normaltextrun"/>
        </w:rPr>
        <w:t>described in this fact sheet</w:t>
      </w:r>
      <w:r w:rsidR="004E2BB5" w:rsidRPr="4593A4E0">
        <w:rPr>
          <w:rStyle w:val="normaltextrun"/>
          <w:highlight w:val="yellow"/>
        </w:rPr>
        <w:t xml:space="preserve">, </w:t>
      </w:r>
      <w:r w:rsidR="004E2BB5" w:rsidRPr="4593A4E0">
        <w:rPr>
          <w:rStyle w:val="normaltextrun"/>
          <w:i/>
          <w:iCs/>
          <w:highlight w:val="yellow"/>
        </w:rPr>
        <w:t>[IRA Section 22006: Additional Automatic Payments</w:t>
      </w:r>
      <w:r w:rsidR="00544123" w:rsidRPr="4593A4E0">
        <w:rPr>
          <w:rStyle w:val="normaltextrun"/>
          <w:i/>
          <w:iCs/>
          <w:highlight w:val="yellow"/>
        </w:rPr>
        <w:t>, Improved Procedures, and Policy Recommendations</w:t>
      </w:r>
      <w:r w:rsidR="004E2BB5" w:rsidRPr="4593A4E0">
        <w:rPr>
          <w:rStyle w:val="normaltextrun"/>
          <w:i/>
          <w:iCs/>
          <w:highlight w:val="yellow"/>
        </w:rPr>
        <w:t>].</w:t>
      </w:r>
      <w:r w:rsidR="004E2BB5" w:rsidRPr="4593A4E0">
        <w:rPr>
          <w:rStyle w:val="normaltextrun"/>
          <w:i/>
          <w:iCs/>
        </w:rPr>
        <w:t xml:space="preserve"> </w:t>
      </w:r>
    </w:p>
    <w:p w14:paraId="527E2D3E" w14:textId="77777777" w:rsidR="004E2BB5" w:rsidRDefault="004E2BB5" w:rsidP="00CE74F2">
      <w:pPr>
        <w:pStyle w:val="paragraph"/>
        <w:spacing w:before="0" w:beforeAutospacing="0" w:after="0" w:afterAutospacing="0"/>
        <w:textAlignment w:val="baseline"/>
        <w:rPr>
          <w:rStyle w:val="normaltextrun"/>
        </w:rPr>
      </w:pPr>
    </w:p>
    <w:p w14:paraId="52625E87" w14:textId="20463B2B" w:rsidR="004E2BB5" w:rsidRDefault="001F2575" w:rsidP="4593A4E0">
      <w:pPr>
        <w:pStyle w:val="paragraph"/>
        <w:spacing w:before="0" w:beforeAutospacing="0" w:after="0" w:afterAutospacing="0"/>
        <w:textAlignment w:val="baseline"/>
        <w:rPr>
          <w:rFonts w:ascii="Segoe UI" w:hAnsi="Segoe UI" w:cs="Segoe UI"/>
          <w:sz w:val="18"/>
          <w:szCs w:val="18"/>
        </w:rPr>
      </w:pPr>
      <w:r>
        <w:rPr>
          <w:rStyle w:val="normaltextrun"/>
        </w:rPr>
        <w:t xml:space="preserve">To continue to make sure producers are aware of </w:t>
      </w:r>
      <w:r w:rsidRPr="007622D4">
        <w:rPr>
          <w:rStyle w:val="normaltextrun"/>
        </w:rPr>
        <w:t xml:space="preserve">relief </w:t>
      </w:r>
      <w:r w:rsidR="00647D10" w:rsidRPr="007622D4">
        <w:rPr>
          <w:rStyle w:val="normaltextrun"/>
        </w:rPr>
        <w:t xml:space="preserve">potentially </w:t>
      </w:r>
      <w:r w:rsidRPr="007622D4">
        <w:rPr>
          <w:rStyle w:val="normaltextrun"/>
        </w:rPr>
        <w:t>available to them, a</w:t>
      </w:r>
      <w:r w:rsidR="004E2BB5" w:rsidRPr="007622D4">
        <w:rPr>
          <w:rStyle w:val="normaltextrun"/>
        </w:rPr>
        <w:t xml:space="preserve">ll </w:t>
      </w:r>
      <w:r w:rsidR="00A81007" w:rsidRPr="007622D4">
        <w:rPr>
          <w:rStyle w:val="normaltextrun"/>
        </w:rPr>
        <w:t xml:space="preserve">producers with open FLP loans </w:t>
      </w:r>
      <w:proofErr w:type="gramStart"/>
      <w:r w:rsidR="004E2BB5" w:rsidRPr="007622D4">
        <w:rPr>
          <w:rStyle w:val="normaltextrun"/>
        </w:rPr>
        <w:t>will</w:t>
      </w:r>
      <w:proofErr w:type="gramEnd"/>
      <w:r w:rsidR="004E2BB5" w:rsidRPr="007622D4">
        <w:rPr>
          <w:rStyle w:val="normaltextrun"/>
        </w:rPr>
        <w:t xml:space="preserve"> receive a letter detailing a new opportunity to receive assistance if they took certain extraordinary measures to avoid delinquency on their FLP loans, such as taking on more debt, selling property or cashing out retirement accounts. The letter will provide</w:t>
      </w:r>
      <w:r w:rsidR="00647D10" w:rsidRPr="007622D4">
        <w:rPr>
          <w:rStyle w:val="normaltextrun"/>
        </w:rPr>
        <w:t xml:space="preserve"> details on eligibility,</w:t>
      </w:r>
      <w:r w:rsidR="004E2BB5" w:rsidRPr="007622D4">
        <w:rPr>
          <w:rStyle w:val="normaltextrun"/>
        </w:rPr>
        <w:t xml:space="preserve"> the specific types of actions that may qualify for assistance</w:t>
      </w:r>
      <w:r w:rsidR="00647D10" w:rsidRPr="007622D4">
        <w:rPr>
          <w:rStyle w:val="normaltextrun"/>
        </w:rPr>
        <w:t>,</w:t>
      </w:r>
      <w:r w:rsidR="004E2BB5" w:rsidRPr="007622D4">
        <w:rPr>
          <w:rStyle w:val="normaltextrun"/>
        </w:rPr>
        <w:t xml:space="preserve"> and the process for applying for and providing the documentation to seek</w:t>
      </w:r>
      <w:r w:rsidR="004E2BB5" w:rsidRPr="4593A4E0">
        <w:rPr>
          <w:rStyle w:val="normaltextrun"/>
        </w:rPr>
        <w:t xml:space="preserve"> that assistance. </w:t>
      </w:r>
      <w:r w:rsidR="004E2BB5" w:rsidRPr="4593A4E0">
        <w:rPr>
          <w:rStyle w:val="eop"/>
        </w:rPr>
        <w:t> </w:t>
      </w:r>
    </w:p>
    <w:p w14:paraId="22D14E5E" w14:textId="77777777" w:rsidR="004E2BB5" w:rsidRDefault="004E2BB5" w:rsidP="004E2BB5">
      <w:pPr>
        <w:pStyle w:val="paragraph"/>
        <w:spacing w:before="0" w:beforeAutospacing="0" w:after="0" w:afterAutospacing="0"/>
        <w:textAlignment w:val="baseline"/>
        <w:rPr>
          <w:rFonts w:ascii="Segoe UI" w:hAnsi="Segoe UI" w:cs="Segoe UI"/>
          <w:sz w:val="18"/>
          <w:szCs w:val="18"/>
        </w:rPr>
      </w:pPr>
      <w:r>
        <w:rPr>
          <w:rStyle w:val="eop"/>
        </w:rPr>
        <w:t> </w:t>
      </w:r>
    </w:p>
    <w:p w14:paraId="52B82026" w14:textId="24E917F2" w:rsidR="004E2BB5" w:rsidRDefault="00656D84" w:rsidP="4593A4E0">
      <w:pPr>
        <w:pStyle w:val="paragraph"/>
        <w:spacing w:before="0" w:beforeAutospacing="0" w:after="0" w:afterAutospacing="0"/>
        <w:textAlignment w:val="baseline"/>
        <w:rPr>
          <w:rStyle w:val="eop"/>
        </w:rPr>
      </w:pPr>
      <w:r>
        <w:rPr>
          <w:rStyle w:val="normaltextrun"/>
        </w:rPr>
        <w:t>These steps are part of a process USDA announced along with the October payments</w:t>
      </w:r>
      <w:r w:rsidR="008D0F44" w:rsidRPr="009D797B">
        <w:t xml:space="preserve"> </w:t>
      </w:r>
      <w:r w:rsidRPr="009D797B">
        <w:t>that</w:t>
      </w:r>
      <w:r>
        <w:rPr>
          <w:rStyle w:val="normaltextrun"/>
        </w:rPr>
        <w:t xml:space="preserve"> is </w:t>
      </w:r>
      <w:r w:rsidR="004E2BB5">
        <w:rPr>
          <w:rStyle w:val="normaltextrun"/>
        </w:rPr>
        <w:t xml:space="preserve">focused on assisting borrowers unable to make their next scheduled installment. </w:t>
      </w:r>
      <w:r w:rsidR="00813321">
        <w:rPr>
          <w:rStyle w:val="normaltextrun"/>
        </w:rPr>
        <w:t>Earlier this year</w:t>
      </w:r>
      <w:r>
        <w:rPr>
          <w:rStyle w:val="normaltextrun"/>
        </w:rPr>
        <w:t>,</w:t>
      </w:r>
      <w:r w:rsidR="00813321">
        <w:rPr>
          <w:rStyle w:val="normaltextrun"/>
        </w:rPr>
        <w:t xml:space="preserve"> a</w:t>
      </w:r>
      <w:r w:rsidR="004E2BB5">
        <w:rPr>
          <w:rStyle w:val="normaltextrun"/>
        </w:rPr>
        <w:t>ll borrowers should have received a letter detailing the process for seeking this type of assistance even before they become delinquent. Borrowers who are within two months of their next installment may seek a cashflow analysis from FSA using a recent balance sheet and operating plan to determine their eligibility. </w:t>
      </w:r>
      <w:r w:rsidR="004E2BB5">
        <w:rPr>
          <w:rStyle w:val="eop"/>
        </w:rPr>
        <w:t> </w:t>
      </w:r>
    </w:p>
    <w:p w14:paraId="26F26421" w14:textId="3BF7FD5C" w:rsidR="004350E4" w:rsidRDefault="004350E4" w:rsidP="004E2BB5">
      <w:pPr>
        <w:pStyle w:val="paragraph"/>
        <w:spacing w:before="0" w:beforeAutospacing="0" w:after="0" w:afterAutospacing="0"/>
        <w:textAlignment w:val="baseline"/>
        <w:rPr>
          <w:rStyle w:val="eop"/>
        </w:rPr>
      </w:pPr>
    </w:p>
    <w:p w14:paraId="76A67ED9" w14:textId="77777777" w:rsidR="004E2BB5" w:rsidRDefault="004E2BB5" w:rsidP="004E2BB5">
      <w:pPr>
        <w:pStyle w:val="paragraph"/>
        <w:spacing w:before="0" w:beforeAutospacing="0" w:after="0" w:afterAutospacing="0"/>
        <w:textAlignment w:val="baseline"/>
        <w:rPr>
          <w:rFonts w:ascii="Segoe UI" w:hAnsi="Segoe UI" w:cs="Segoe UI"/>
          <w:sz w:val="18"/>
          <w:szCs w:val="18"/>
        </w:rPr>
      </w:pPr>
      <w:r>
        <w:rPr>
          <w:rStyle w:val="normaltextrun"/>
          <w:b/>
          <w:bCs/>
        </w:rPr>
        <w:t>Tax Resources</w:t>
      </w:r>
      <w:r>
        <w:rPr>
          <w:rStyle w:val="eop"/>
        </w:rPr>
        <w:t> </w:t>
      </w:r>
    </w:p>
    <w:p w14:paraId="3E255ADB" w14:textId="5EC9DA42" w:rsidR="00656D84" w:rsidRPr="00486714" w:rsidRDefault="007D4391" w:rsidP="00656D84">
      <w:pPr>
        <w:pStyle w:val="pf0"/>
      </w:pPr>
      <w:r>
        <w:rPr>
          <w:rStyle w:val="normaltextrun"/>
        </w:rPr>
        <w:t xml:space="preserve">USDA will continue to work with the Department of Treasury to help borrowers understand the </w:t>
      </w:r>
      <w:r w:rsidRPr="00656D84">
        <w:rPr>
          <w:rStyle w:val="normaltextrun"/>
        </w:rPr>
        <w:t>potential tax implications from the receipt of an IRA payment</w:t>
      </w:r>
      <w:r w:rsidR="00656D84" w:rsidRPr="00656D84">
        <w:rPr>
          <w:rStyle w:val="normaltextrun"/>
        </w:rPr>
        <w:t>, including that options</w:t>
      </w:r>
      <w:r w:rsidR="00AD0CE6">
        <w:rPr>
          <w:rStyle w:val="normaltextrun"/>
        </w:rPr>
        <w:t xml:space="preserve"> </w:t>
      </w:r>
      <w:r w:rsidR="00656D84" w:rsidRPr="00656D84">
        <w:rPr>
          <w:rStyle w:val="normaltextrun"/>
        </w:rPr>
        <w:t xml:space="preserve">may be </w:t>
      </w:r>
      <w:r w:rsidR="00656D84" w:rsidRPr="00486714">
        <w:rPr>
          <w:rStyle w:val="cf11"/>
          <w:rFonts w:ascii="Times New Roman" w:hAnsi="Times New Roman" w:cs="Times New Roman"/>
          <w:b w:val="0"/>
          <w:bCs w:val="0"/>
          <w:sz w:val="24"/>
          <w:szCs w:val="24"/>
        </w:rPr>
        <w:t xml:space="preserve">available to potentially avoid or alleviate any tax burden incurred </w:t>
      </w:r>
      <w:proofErr w:type="gramStart"/>
      <w:r w:rsidR="00656D84" w:rsidRPr="00486714">
        <w:rPr>
          <w:rStyle w:val="cf11"/>
          <w:rFonts w:ascii="Times New Roman" w:hAnsi="Times New Roman" w:cs="Times New Roman"/>
          <w:b w:val="0"/>
          <w:bCs w:val="0"/>
          <w:sz w:val="24"/>
          <w:szCs w:val="24"/>
        </w:rPr>
        <w:t>as a result of</w:t>
      </w:r>
      <w:proofErr w:type="gramEnd"/>
      <w:r w:rsidR="00656D84" w:rsidRPr="00486714">
        <w:rPr>
          <w:rStyle w:val="cf11"/>
          <w:rFonts w:ascii="Times New Roman" w:hAnsi="Times New Roman" w:cs="Times New Roman"/>
          <w:b w:val="0"/>
          <w:bCs w:val="0"/>
          <w:sz w:val="24"/>
          <w:szCs w:val="24"/>
        </w:rPr>
        <w:t xml:space="preserve"> receiving this financial assistance.</w:t>
      </w:r>
    </w:p>
    <w:p w14:paraId="5F148574" w14:textId="3A1B4951" w:rsidR="007D4391" w:rsidRDefault="007D4391" w:rsidP="4593A4E0">
      <w:pPr>
        <w:pStyle w:val="paragraph"/>
        <w:spacing w:before="0" w:beforeAutospacing="0" w:after="0" w:afterAutospacing="0"/>
        <w:textAlignment w:val="baseline"/>
        <w:rPr>
          <w:rFonts w:ascii="Segoe UI" w:hAnsi="Segoe UI" w:cs="Segoe UI"/>
          <w:sz w:val="18"/>
          <w:szCs w:val="18"/>
        </w:rPr>
      </w:pPr>
      <w:r>
        <w:rPr>
          <w:rStyle w:val="normaltextrun"/>
        </w:rPr>
        <w:t xml:space="preserve">In early April, USDA will send a specific set of </w:t>
      </w:r>
      <w:r w:rsidR="00813321">
        <w:rPr>
          <w:rStyle w:val="normaltextrun"/>
        </w:rPr>
        <w:t xml:space="preserve">revised tax documents, educational </w:t>
      </w:r>
      <w:r>
        <w:rPr>
          <w:rStyle w:val="normaltextrun"/>
        </w:rPr>
        <w:t xml:space="preserve">materials and resources to borrowers that received assistance in 2022, including a link to a webinar hosted by a group of farm tax experts to provide education on the options available.  USDA cannot provide tax advice and encourages borrowers to consult their own tax professional, but FSA is providing educational materials for borrowers to be aware of the options. USDA has tax-related resources </w:t>
      </w:r>
      <w:r w:rsidRPr="00A4703D">
        <w:rPr>
          <w:rStyle w:val="normaltextrun"/>
        </w:rPr>
        <w:t>available at </w:t>
      </w:r>
      <w:hyperlink r:id="rId6" w:tgtFrame="_blank" w:history="1">
        <w:r w:rsidRPr="00A4703D">
          <w:rPr>
            <w:rStyle w:val="Hyperlink"/>
          </w:rPr>
          <w:t>farmers.gov/taxes</w:t>
        </w:r>
      </w:hyperlink>
      <w:r w:rsidRPr="00A4703D">
        <w:rPr>
          <w:rStyle w:val="normaltextrun"/>
        </w:rPr>
        <w:t>.</w:t>
      </w:r>
      <w:r>
        <w:rPr>
          <w:rStyle w:val="normaltextrun"/>
        </w:rPr>
        <w:t> </w:t>
      </w:r>
      <w:r>
        <w:rPr>
          <w:rStyle w:val="eop"/>
        </w:rPr>
        <w:t> </w:t>
      </w:r>
    </w:p>
    <w:p w14:paraId="3D817D0B" w14:textId="3E11DEF9" w:rsidR="00CE74F2" w:rsidRDefault="00CE74F2" w:rsidP="4593A4E0">
      <w:pPr>
        <w:pStyle w:val="paragraph"/>
        <w:spacing w:before="0" w:beforeAutospacing="0" w:after="0" w:afterAutospacing="0"/>
        <w:textAlignment w:val="baseline"/>
        <w:rPr>
          <w:rStyle w:val="eop"/>
          <w:b/>
          <w:bCs/>
        </w:rPr>
      </w:pPr>
    </w:p>
    <w:p w14:paraId="15EF0AFC" w14:textId="0F882E6C" w:rsidR="00CE74F2" w:rsidRDefault="58D34B85" w:rsidP="4593A4E0">
      <w:pPr>
        <w:pStyle w:val="paragraph"/>
        <w:spacing w:before="0" w:beforeAutospacing="0" w:after="0" w:afterAutospacing="0"/>
        <w:textAlignment w:val="baseline"/>
        <w:rPr>
          <w:rStyle w:val="eop"/>
          <w:b/>
          <w:bCs/>
        </w:rPr>
      </w:pPr>
      <w:r w:rsidRPr="4593A4E0">
        <w:rPr>
          <w:rStyle w:val="eop"/>
          <w:b/>
          <w:bCs/>
        </w:rPr>
        <w:t>Improved Procedures and Policy Recommendations</w:t>
      </w:r>
    </w:p>
    <w:p w14:paraId="2A5661FB" w14:textId="18069E26" w:rsidR="00CE74F2" w:rsidRDefault="58D34B85" w:rsidP="4593A4E0">
      <w:pPr>
        <w:pStyle w:val="paragraph"/>
        <w:spacing w:before="0" w:beforeAutospacing="0" w:after="0" w:afterAutospacing="0"/>
        <w:textAlignment w:val="baseline"/>
        <w:rPr>
          <w:rFonts w:ascii="Segoe UI" w:hAnsi="Segoe UI" w:cs="Segoe UI"/>
          <w:sz w:val="18"/>
          <w:szCs w:val="18"/>
        </w:rPr>
      </w:pPr>
      <w:r w:rsidRPr="4593A4E0">
        <w:rPr>
          <w:rStyle w:val="normaltextrun"/>
        </w:rPr>
        <w:t xml:space="preserve">FSA is finalizing changes to its policy handbooks to </w:t>
      </w:r>
      <w:r w:rsidR="00C84C00">
        <w:rPr>
          <w:rStyle w:val="normaltextrun"/>
        </w:rPr>
        <w:t>remove unnecessary hurdles, improve loan making and loan servicing and provide more flexibility on how loans are structured to maximize the opportunities for borrowers.  A</w:t>
      </w:r>
      <w:r w:rsidRPr="4593A4E0">
        <w:rPr>
          <w:rStyle w:val="normaltextrun"/>
        </w:rPr>
        <w:t>dditional details on those changes can be found in the linked fact sheet</w:t>
      </w:r>
      <w:r w:rsidR="00C84C00">
        <w:rPr>
          <w:rStyle w:val="normaltextrun"/>
        </w:rPr>
        <w:t xml:space="preserve"> and are the start of a broader set of process </w:t>
      </w:r>
      <w:r w:rsidR="001F2575">
        <w:rPr>
          <w:rStyle w:val="normaltextrun"/>
        </w:rPr>
        <w:t>enhancements</w:t>
      </w:r>
      <w:r w:rsidRPr="4593A4E0">
        <w:rPr>
          <w:rStyle w:val="normaltextrun"/>
        </w:rPr>
        <w:t>.</w:t>
      </w:r>
      <w:r w:rsidR="007622D4">
        <w:rPr>
          <w:rStyle w:val="normaltextrun"/>
        </w:rPr>
        <w:t xml:space="preserve"> </w:t>
      </w:r>
      <w:r w:rsidRPr="00A4703D">
        <w:rPr>
          <w:rStyle w:val="normaltextrun"/>
        </w:rPr>
        <w:t>The fact sheet</w:t>
      </w:r>
      <w:r w:rsidRPr="4593A4E0">
        <w:rPr>
          <w:rStyle w:val="normaltextrun"/>
        </w:rPr>
        <w:t xml:space="preserve"> also provides information on the eight, no-cost legislative proposals included in the Fiscal Year 2024 President’s Budget that are designed to improve the borrower experience. </w:t>
      </w:r>
    </w:p>
    <w:p w14:paraId="0C62A79C" w14:textId="7630F4FD" w:rsidR="00CE74F2" w:rsidRDefault="00CE74F2" w:rsidP="4593A4E0">
      <w:pPr>
        <w:pStyle w:val="paragraph"/>
        <w:spacing w:before="0" w:beforeAutospacing="0" w:after="0" w:afterAutospacing="0"/>
        <w:textAlignment w:val="baseline"/>
        <w:rPr>
          <w:rFonts w:ascii="Segoe UI" w:hAnsi="Segoe UI" w:cs="Segoe UI"/>
          <w:sz w:val="18"/>
          <w:szCs w:val="18"/>
        </w:rPr>
      </w:pPr>
    </w:p>
    <w:p w14:paraId="3FC4D45A"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normaltextrun"/>
        </w:rPr>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w:t>
      </w:r>
      <w:r>
        <w:rPr>
          <w:rStyle w:val="normaltextrun"/>
        </w:rPr>
        <w:lastRenderedPageBreak/>
        <w:t>committing to equity across the Department by removing systemic barriers and building a workforce more representative of America. To learn more, visit </w:t>
      </w:r>
      <w:hyperlink r:id="rId7" w:tgtFrame="_blank" w:history="1">
        <w:r>
          <w:rPr>
            <w:rStyle w:val="normaltextrun"/>
            <w:color w:val="0000FF"/>
          </w:rPr>
          <w:t>www.usda.gov</w:t>
        </w:r>
      </w:hyperlink>
      <w:r>
        <w:rPr>
          <w:rStyle w:val="normaltextrun"/>
        </w:rPr>
        <w:t>. </w:t>
      </w:r>
      <w:r>
        <w:rPr>
          <w:rStyle w:val="eop"/>
        </w:rPr>
        <w:t> </w:t>
      </w:r>
    </w:p>
    <w:p w14:paraId="7D1361E0"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9EBEC4" w14:textId="77777777" w:rsidR="00CE74F2" w:rsidRDefault="00CE74F2" w:rsidP="00CE74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bookmarkEnd w:id="0"/>
    <w:p w14:paraId="4169CF4B" w14:textId="77777777" w:rsidR="008F595B" w:rsidRDefault="008F595B"/>
    <w:sectPr w:rsidR="008F5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9A5"/>
    <w:multiLevelType w:val="multilevel"/>
    <w:tmpl w:val="1C88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1131F"/>
    <w:multiLevelType w:val="multilevel"/>
    <w:tmpl w:val="9E42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A5763"/>
    <w:multiLevelType w:val="multilevel"/>
    <w:tmpl w:val="7876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40299"/>
    <w:multiLevelType w:val="multilevel"/>
    <w:tmpl w:val="90CA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37DDB"/>
    <w:multiLevelType w:val="multilevel"/>
    <w:tmpl w:val="2DFEC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45A91"/>
    <w:multiLevelType w:val="multilevel"/>
    <w:tmpl w:val="919E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C41E46"/>
    <w:multiLevelType w:val="multilevel"/>
    <w:tmpl w:val="0FFC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B6561"/>
    <w:multiLevelType w:val="multilevel"/>
    <w:tmpl w:val="0B46E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388394">
    <w:abstractNumId w:val="6"/>
  </w:num>
  <w:num w:numId="2" w16cid:durableId="2109888076">
    <w:abstractNumId w:val="7"/>
  </w:num>
  <w:num w:numId="3" w16cid:durableId="1924140442">
    <w:abstractNumId w:val="4"/>
  </w:num>
  <w:num w:numId="4" w16cid:durableId="108479098">
    <w:abstractNumId w:val="1"/>
  </w:num>
  <w:num w:numId="5" w16cid:durableId="204686380">
    <w:abstractNumId w:val="0"/>
  </w:num>
  <w:num w:numId="6" w16cid:durableId="420689592">
    <w:abstractNumId w:val="5"/>
  </w:num>
  <w:num w:numId="7" w16cid:durableId="1951426698">
    <w:abstractNumId w:val="3"/>
  </w:num>
  <w:num w:numId="8" w16cid:durableId="925727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F2"/>
    <w:rsid w:val="000561C5"/>
    <w:rsid w:val="000A19C0"/>
    <w:rsid w:val="000B6307"/>
    <w:rsid w:val="000D68F3"/>
    <w:rsid w:val="000E3D27"/>
    <w:rsid w:val="0014018E"/>
    <w:rsid w:val="001876A6"/>
    <w:rsid w:val="001E6280"/>
    <w:rsid w:val="001F2575"/>
    <w:rsid w:val="0024158B"/>
    <w:rsid w:val="00370A28"/>
    <w:rsid w:val="003855DA"/>
    <w:rsid w:val="003B3549"/>
    <w:rsid w:val="0040625E"/>
    <w:rsid w:val="004350E4"/>
    <w:rsid w:val="00466761"/>
    <w:rsid w:val="00486714"/>
    <w:rsid w:val="004A2082"/>
    <w:rsid w:val="004A2286"/>
    <w:rsid w:val="004A55ED"/>
    <w:rsid w:val="004E2BB5"/>
    <w:rsid w:val="00516A8A"/>
    <w:rsid w:val="00544123"/>
    <w:rsid w:val="00556347"/>
    <w:rsid w:val="00581873"/>
    <w:rsid w:val="005F6DF4"/>
    <w:rsid w:val="006348C3"/>
    <w:rsid w:val="00642C83"/>
    <w:rsid w:val="00647D10"/>
    <w:rsid w:val="00655616"/>
    <w:rsid w:val="00656D84"/>
    <w:rsid w:val="00751E71"/>
    <w:rsid w:val="007622D4"/>
    <w:rsid w:val="00773279"/>
    <w:rsid w:val="007A7A86"/>
    <w:rsid w:val="007C1D1D"/>
    <w:rsid w:val="007D4391"/>
    <w:rsid w:val="00813321"/>
    <w:rsid w:val="00892A2C"/>
    <w:rsid w:val="008A7CD4"/>
    <w:rsid w:val="008D0F44"/>
    <w:rsid w:val="008F4600"/>
    <w:rsid w:val="008F595B"/>
    <w:rsid w:val="00955E44"/>
    <w:rsid w:val="00997034"/>
    <w:rsid w:val="009A3CD3"/>
    <w:rsid w:val="009D797B"/>
    <w:rsid w:val="009D7C14"/>
    <w:rsid w:val="00A4703D"/>
    <w:rsid w:val="00A81007"/>
    <w:rsid w:val="00AB411A"/>
    <w:rsid w:val="00AD0B6F"/>
    <w:rsid w:val="00AD0CE6"/>
    <w:rsid w:val="00B22F9F"/>
    <w:rsid w:val="00B83CA4"/>
    <w:rsid w:val="00BD16FC"/>
    <w:rsid w:val="00C84C00"/>
    <w:rsid w:val="00CE74F2"/>
    <w:rsid w:val="00CF4E4B"/>
    <w:rsid w:val="00DE03A8"/>
    <w:rsid w:val="00E2372D"/>
    <w:rsid w:val="00E3273D"/>
    <w:rsid w:val="00E5555C"/>
    <w:rsid w:val="00F26388"/>
    <w:rsid w:val="03014F83"/>
    <w:rsid w:val="097818EB"/>
    <w:rsid w:val="0F306F0F"/>
    <w:rsid w:val="10CF6034"/>
    <w:rsid w:val="143B2C65"/>
    <w:rsid w:val="195D4557"/>
    <w:rsid w:val="19EE2C06"/>
    <w:rsid w:val="1FDB9F08"/>
    <w:rsid w:val="2167C829"/>
    <w:rsid w:val="26161814"/>
    <w:rsid w:val="28BEE406"/>
    <w:rsid w:val="342D653F"/>
    <w:rsid w:val="37BF33D6"/>
    <w:rsid w:val="38865DEE"/>
    <w:rsid w:val="394B5CF7"/>
    <w:rsid w:val="3B06AEA9"/>
    <w:rsid w:val="3F76A3AB"/>
    <w:rsid w:val="41C7CBD5"/>
    <w:rsid w:val="4593A4E0"/>
    <w:rsid w:val="4ABDB708"/>
    <w:rsid w:val="4C435464"/>
    <w:rsid w:val="4CBCD0B9"/>
    <w:rsid w:val="4FD0C245"/>
    <w:rsid w:val="513EE0B5"/>
    <w:rsid w:val="538EB369"/>
    <w:rsid w:val="550D7105"/>
    <w:rsid w:val="581F3782"/>
    <w:rsid w:val="58D34B85"/>
    <w:rsid w:val="5B1149DD"/>
    <w:rsid w:val="5B4EF51A"/>
    <w:rsid w:val="5E3155D9"/>
    <w:rsid w:val="638DB8BB"/>
    <w:rsid w:val="63F8931B"/>
    <w:rsid w:val="6480B165"/>
    <w:rsid w:val="6519E1DC"/>
    <w:rsid w:val="667FCB16"/>
    <w:rsid w:val="69454360"/>
    <w:rsid w:val="6D893930"/>
    <w:rsid w:val="6EFC39F4"/>
    <w:rsid w:val="700EE6C0"/>
    <w:rsid w:val="7B03EB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EE13"/>
  <w15:chartTrackingRefBased/>
  <w15:docId w15:val="{C09D220E-0916-43D1-89C2-A8B6EF3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7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E74F2"/>
  </w:style>
  <w:style w:type="character" w:customStyle="1" w:styleId="eop">
    <w:name w:val="eop"/>
    <w:basedOn w:val="DefaultParagraphFont"/>
    <w:rsid w:val="00CE74F2"/>
  </w:style>
  <w:style w:type="character" w:customStyle="1" w:styleId="contextualspellingandgrammarerror">
    <w:name w:val="contextualspellingandgrammarerror"/>
    <w:basedOn w:val="DefaultParagraphFont"/>
    <w:rsid w:val="00CE74F2"/>
  </w:style>
  <w:style w:type="paragraph" w:styleId="Revision">
    <w:name w:val="Revision"/>
    <w:hidden/>
    <w:uiPriority w:val="99"/>
    <w:semiHidden/>
    <w:rsid w:val="004A208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3D"/>
    <w:rPr>
      <w:b/>
      <w:bCs/>
    </w:rPr>
  </w:style>
  <w:style w:type="character" w:customStyle="1" w:styleId="CommentSubjectChar">
    <w:name w:val="Comment Subject Char"/>
    <w:basedOn w:val="CommentTextChar"/>
    <w:link w:val="CommentSubject"/>
    <w:uiPriority w:val="99"/>
    <w:semiHidden/>
    <w:rsid w:val="00E3273D"/>
    <w:rPr>
      <w:b/>
      <w:bCs/>
      <w:sz w:val="20"/>
      <w:szCs w:val="20"/>
    </w:rPr>
  </w:style>
  <w:style w:type="character" w:styleId="Hyperlink">
    <w:name w:val="Hyperlink"/>
    <w:basedOn w:val="DefaultParagraphFont"/>
    <w:uiPriority w:val="99"/>
    <w:unhideWhenUsed/>
    <w:rsid w:val="008D0F44"/>
    <w:rPr>
      <w:color w:val="0563C1" w:themeColor="hyperlink"/>
      <w:u w:val="single"/>
    </w:rPr>
  </w:style>
  <w:style w:type="character" w:styleId="UnresolvedMention">
    <w:name w:val="Unresolved Mention"/>
    <w:basedOn w:val="DefaultParagraphFont"/>
    <w:uiPriority w:val="99"/>
    <w:semiHidden/>
    <w:unhideWhenUsed/>
    <w:rsid w:val="008D0F44"/>
    <w:rPr>
      <w:color w:val="605E5C"/>
      <w:shd w:val="clear" w:color="auto" w:fill="E1DFDD"/>
    </w:rPr>
  </w:style>
  <w:style w:type="character" w:styleId="Mention">
    <w:name w:val="Mention"/>
    <w:basedOn w:val="DefaultParagraphFont"/>
    <w:uiPriority w:val="99"/>
    <w:unhideWhenUsed/>
    <w:rsid w:val="00C84C00"/>
    <w:rPr>
      <w:color w:val="2B579A"/>
      <w:shd w:val="clear" w:color="auto" w:fill="E1DFDD"/>
    </w:rPr>
  </w:style>
  <w:style w:type="paragraph" w:customStyle="1" w:styleId="pf0">
    <w:name w:val="pf0"/>
    <w:basedOn w:val="Normal"/>
    <w:rsid w:val="00656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56D84"/>
    <w:rPr>
      <w:rFonts w:ascii="Segoe UI" w:hAnsi="Segoe UI" w:cs="Segoe UI" w:hint="default"/>
      <w:sz w:val="18"/>
      <w:szCs w:val="18"/>
    </w:rPr>
  </w:style>
  <w:style w:type="character" w:customStyle="1" w:styleId="cf11">
    <w:name w:val="cf11"/>
    <w:basedOn w:val="DefaultParagraphFont"/>
    <w:rsid w:val="00656D84"/>
    <w:rPr>
      <w:rFonts w:ascii="Segoe UI" w:hAnsi="Segoe UI" w:cs="Segoe UI" w:hint="default"/>
      <w:b/>
      <w:bCs/>
      <w:sz w:val="18"/>
      <w:szCs w:val="18"/>
    </w:rPr>
  </w:style>
  <w:style w:type="character" w:styleId="FollowedHyperlink">
    <w:name w:val="FollowedHyperlink"/>
    <w:basedOn w:val="DefaultParagraphFont"/>
    <w:uiPriority w:val="99"/>
    <w:semiHidden/>
    <w:unhideWhenUsed/>
    <w:rsid w:val="00370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69949">
      <w:bodyDiv w:val="1"/>
      <w:marLeft w:val="0"/>
      <w:marRight w:val="0"/>
      <w:marTop w:val="0"/>
      <w:marBottom w:val="0"/>
      <w:divBdr>
        <w:top w:val="none" w:sz="0" w:space="0" w:color="auto"/>
        <w:left w:val="none" w:sz="0" w:space="0" w:color="auto"/>
        <w:bottom w:val="none" w:sz="0" w:space="0" w:color="auto"/>
        <w:right w:val="none" w:sz="0" w:space="0" w:color="auto"/>
      </w:divBdr>
    </w:div>
    <w:div w:id="962737787">
      <w:bodyDiv w:val="1"/>
      <w:marLeft w:val="0"/>
      <w:marRight w:val="0"/>
      <w:marTop w:val="0"/>
      <w:marBottom w:val="0"/>
      <w:divBdr>
        <w:top w:val="none" w:sz="0" w:space="0" w:color="auto"/>
        <w:left w:val="none" w:sz="0" w:space="0" w:color="auto"/>
        <w:bottom w:val="none" w:sz="0" w:space="0" w:color="auto"/>
        <w:right w:val="none" w:sz="0" w:space="0" w:color="auto"/>
      </w:divBdr>
      <w:divsChild>
        <w:div w:id="76366924">
          <w:marLeft w:val="0"/>
          <w:marRight w:val="0"/>
          <w:marTop w:val="0"/>
          <w:marBottom w:val="0"/>
          <w:divBdr>
            <w:top w:val="none" w:sz="0" w:space="0" w:color="auto"/>
            <w:left w:val="none" w:sz="0" w:space="0" w:color="auto"/>
            <w:bottom w:val="none" w:sz="0" w:space="0" w:color="auto"/>
            <w:right w:val="none" w:sz="0" w:space="0" w:color="auto"/>
          </w:divBdr>
        </w:div>
        <w:div w:id="98450126">
          <w:marLeft w:val="0"/>
          <w:marRight w:val="0"/>
          <w:marTop w:val="0"/>
          <w:marBottom w:val="0"/>
          <w:divBdr>
            <w:top w:val="none" w:sz="0" w:space="0" w:color="auto"/>
            <w:left w:val="none" w:sz="0" w:space="0" w:color="auto"/>
            <w:bottom w:val="none" w:sz="0" w:space="0" w:color="auto"/>
            <w:right w:val="none" w:sz="0" w:space="0" w:color="auto"/>
          </w:divBdr>
        </w:div>
        <w:div w:id="354428638">
          <w:marLeft w:val="0"/>
          <w:marRight w:val="0"/>
          <w:marTop w:val="0"/>
          <w:marBottom w:val="0"/>
          <w:divBdr>
            <w:top w:val="none" w:sz="0" w:space="0" w:color="auto"/>
            <w:left w:val="none" w:sz="0" w:space="0" w:color="auto"/>
            <w:bottom w:val="none" w:sz="0" w:space="0" w:color="auto"/>
            <w:right w:val="none" w:sz="0" w:space="0" w:color="auto"/>
          </w:divBdr>
          <w:divsChild>
            <w:div w:id="910388623">
              <w:marLeft w:val="0"/>
              <w:marRight w:val="0"/>
              <w:marTop w:val="0"/>
              <w:marBottom w:val="0"/>
              <w:divBdr>
                <w:top w:val="none" w:sz="0" w:space="0" w:color="auto"/>
                <w:left w:val="none" w:sz="0" w:space="0" w:color="auto"/>
                <w:bottom w:val="none" w:sz="0" w:space="0" w:color="auto"/>
                <w:right w:val="none" w:sz="0" w:space="0" w:color="auto"/>
              </w:divBdr>
            </w:div>
            <w:div w:id="1056323479">
              <w:marLeft w:val="0"/>
              <w:marRight w:val="0"/>
              <w:marTop w:val="0"/>
              <w:marBottom w:val="0"/>
              <w:divBdr>
                <w:top w:val="none" w:sz="0" w:space="0" w:color="auto"/>
                <w:left w:val="none" w:sz="0" w:space="0" w:color="auto"/>
                <w:bottom w:val="none" w:sz="0" w:space="0" w:color="auto"/>
                <w:right w:val="none" w:sz="0" w:space="0" w:color="auto"/>
              </w:divBdr>
            </w:div>
            <w:div w:id="1678918177">
              <w:marLeft w:val="0"/>
              <w:marRight w:val="0"/>
              <w:marTop w:val="0"/>
              <w:marBottom w:val="0"/>
              <w:divBdr>
                <w:top w:val="none" w:sz="0" w:space="0" w:color="auto"/>
                <w:left w:val="none" w:sz="0" w:space="0" w:color="auto"/>
                <w:bottom w:val="none" w:sz="0" w:space="0" w:color="auto"/>
                <w:right w:val="none" w:sz="0" w:space="0" w:color="auto"/>
              </w:divBdr>
            </w:div>
            <w:div w:id="1914584533">
              <w:marLeft w:val="0"/>
              <w:marRight w:val="0"/>
              <w:marTop w:val="0"/>
              <w:marBottom w:val="0"/>
              <w:divBdr>
                <w:top w:val="none" w:sz="0" w:space="0" w:color="auto"/>
                <w:left w:val="none" w:sz="0" w:space="0" w:color="auto"/>
                <w:bottom w:val="none" w:sz="0" w:space="0" w:color="auto"/>
                <w:right w:val="none" w:sz="0" w:space="0" w:color="auto"/>
              </w:divBdr>
            </w:div>
          </w:divsChild>
        </w:div>
        <w:div w:id="514072261">
          <w:marLeft w:val="0"/>
          <w:marRight w:val="0"/>
          <w:marTop w:val="0"/>
          <w:marBottom w:val="0"/>
          <w:divBdr>
            <w:top w:val="none" w:sz="0" w:space="0" w:color="auto"/>
            <w:left w:val="none" w:sz="0" w:space="0" w:color="auto"/>
            <w:bottom w:val="none" w:sz="0" w:space="0" w:color="auto"/>
            <w:right w:val="none" w:sz="0" w:space="0" w:color="auto"/>
          </w:divBdr>
        </w:div>
        <w:div w:id="600186846">
          <w:marLeft w:val="0"/>
          <w:marRight w:val="0"/>
          <w:marTop w:val="0"/>
          <w:marBottom w:val="0"/>
          <w:divBdr>
            <w:top w:val="none" w:sz="0" w:space="0" w:color="auto"/>
            <w:left w:val="none" w:sz="0" w:space="0" w:color="auto"/>
            <w:bottom w:val="none" w:sz="0" w:space="0" w:color="auto"/>
            <w:right w:val="none" w:sz="0" w:space="0" w:color="auto"/>
          </w:divBdr>
          <w:divsChild>
            <w:div w:id="17242248">
              <w:marLeft w:val="0"/>
              <w:marRight w:val="0"/>
              <w:marTop w:val="0"/>
              <w:marBottom w:val="0"/>
              <w:divBdr>
                <w:top w:val="none" w:sz="0" w:space="0" w:color="auto"/>
                <w:left w:val="none" w:sz="0" w:space="0" w:color="auto"/>
                <w:bottom w:val="none" w:sz="0" w:space="0" w:color="auto"/>
                <w:right w:val="none" w:sz="0" w:space="0" w:color="auto"/>
              </w:divBdr>
            </w:div>
          </w:divsChild>
        </w:div>
        <w:div w:id="643046838">
          <w:marLeft w:val="0"/>
          <w:marRight w:val="0"/>
          <w:marTop w:val="0"/>
          <w:marBottom w:val="0"/>
          <w:divBdr>
            <w:top w:val="none" w:sz="0" w:space="0" w:color="auto"/>
            <w:left w:val="none" w:sz="0" w:space="0" w:color="auto"/>
            <w:bottom w:val="none" w:sz="0" w:space="0" w:color="auto"/>
            <w:right w:val="none" w:sz="0" w:space="0" w:color="auto"/>
          </w:divBdr>
        </w:div>
        <w:div w:id="685324833">
          <w:marLeft w:val="0"/>
          <w:marRight w:val="0"/>
          <w:marTop w:val="0"/>
          <w:marBottom w:val="0"/>
          <w:divBdr>
            <w:top w:val="none" w:sz="0" w:space="0" w:color="auto"/>
            <w:left w:val="none" w:sz="0" w:space="0" w:color="auto"/>
            <w:bottom w:val="none" w:sz="0" w:space="0" w:color="auto"/>
            <w:right w:val="none" w:sz="0" w:space="0" w:color="auto"/>
          </w:divBdr>
        </w:div>
        <w:div w:id="724571821">
          <w:marLeft w:val="0"/>
          <w:marRight w:val="0"/>
          <w:marTop w:val="0"/>
          <w:marBottom w:val="0"/>
          <w:divBdr>
            <w:top w:val="none" w:sz="0" w:space="0" w:color="auto"/>
            <w:left w:val="none" w:sz="0" w:space="0" w:color="auto"/>
            <w:bottom w:val="none" w:sz="0" w:space="0" w:color="auto"/>
            <w:right w:val="none" w:sz="0" w:space="0" w:color="auto"/>
          </w:divBdr>
        </w:div>
        <w:div w:id="750782666">
          <w:marLeft w:val="0"/>
          <w:marRight w:val="0"/>
          <w:marTop w:val="0"/>
          <w:marBottom w:val="0"/>
          <w:divBdr>
            <w:top w:val="none" w:sz="0" w:space="0" w:color="auto"/>
            <w:left w:val="none" w:sz="0" w:space="0" w:color="auto"/>
            <w:bottom w:val="none" w:sz="0" w:space="0" w:color="auto"/>
            <w:right w:val="none" w:sz="0" w:space="0" w:color="auto"/>
          </w:divBdr>
        </w:div>
        <w:div w:id="778180556">
          <w:marLeft w:val="0"/>
          <w:marRight w:val="0"/>
          <w:marTop w:val="0"/>
          <w:marBottom w:val="0"/>
          <w:divBdr>
            <w:top w:val="none" w:sz="0" w:space="0" w:color="auto"/>
            <w:left w:val="none" w:sz="0" w:space="0" w:color="auto"/>
            <w:bottom w:val="none" w:sz="0" w:space="0" w:color="auto"/>
            <w:right w:val="none" w:sz="0" w:space="0" w:color="auto"/>
          </w:divBdr>
        </w:div>
        <w:div w:id="823476235">
          <w:marLeft w:val="0"/>
          <w:marRight w:val="0"/>
          <w:marTop w:val="0"/>
          <w:marBottom w:val="0"/>
          <w:divBdr>
            <w:top w:val="none" w:sz="0" w:space="0" w:color="auto"/>
            <w:left w:val="none" w:sz="0" w:space="0" w:color="auto"/>
            <w:bottom w:val="none" w:sz="0" w:space="0" w:color="auto"/>
            <w:right w:val="none" w:sz="0" w:space="0" w:color="auto"/>
          </w:divBdr>
        </w:div>
        <w:div w:id="887717114">
          <w:marLeft w:val="0"/>
          <w:marRight w:val="0"/>
          <w:marTop w:val="0"/>
          <w:marBottom w:val="0"/>
          <w:divBdr>
            <w:top w:val="none" w:sz="0" w:space="0" w:color="auto"/>
            <w:left w:val="none" w:sz="0" w:space="0" w:color="auto"/>
            <w:bottom w:val="none" w:sz="0" w:space="0" w:color="auto"/>
            <w:right w:val="none" w:sz="0" w:space="0" w:color="auto"/>
          </w:divBdr>
          <w:divsChild>
            <w:div w:id="472212322">
              <w:marLeft w:val="0"/>
              <w:marRight w:val="0"/>
              <w:marTop w:val="0"/>
              <w:marBottom w:val="0"/>
              <w:divBdr>
                <w:top w:val="none" w:sz="0" w:space="0" w:color="auto"/>
                <w:left w:val="none" w:sz="0" w:space="0" w:color="auto"/>
                <w:bottom w:val="none" w:sz="0" w:space="0" w:color="auto"/>
                <w:right w:val="none" w:sz="0" w:space="0" w:color="auto"/>
              </w:divBdr>
            </w:div>
            <w:div w:id="1245649396">
              <w:marLeft w:val="0"/>
              <w:marRight w:val="0"/>
              <w:marTop w:val="0"/>
              <w:marBottom w:val="0"/>
              <w:divBdr>
                <w:top w:val="none" w:sz="0" w:space="0" w:color="auto"/>
                <w:left w:val="none" w:sz="0" w:space="0" w:color="auto"/>
                <w:bottom w:val="none" w:sz="0" w:space="0" w:color="auto"/>
                <w:right w:val="none" w:sz="0" w:space="0" w:color="auto"/>
              </w:divBdr>
            </w:div>
            <w:div w:id="1803113354">
              <w:marLeft w:val="0"/>
              <w:marRight w:val="0"/>
              <w:marTop w:val="0"/>
              <w:marBottom w:val="0"/>
              <w:divBdr>
                <w:top w:val="none" w:sz="0" w:space="0" w:color="auto"/>
                <w:left w:val="none" w:sz="0" w:space="0" w:color="auto"/>
                <w:bottom w:val="none" w:sz="0" w:space="0" w:color="auto"/>
                <w:right w:val="none" w:sz="0" w:space="0" w:color="auto"/>
              </w:divBdr>
            </w:div>
            <w:div w:id="1890024353">
              <w:marLeft w:val="0"/>
              <w:marRight w:val="0"/>
              <w:marTop w:val="0"/>
              <w:marBottom w:val="0"/>
              <w:divBdr>
                <w:top w:val="none" w:sz="0" w:space="0" w:color="auto"/>
                <w:left w:val="none" w:sz="0" w:space="0" w:color="auto"/>
                <w:bottom w:val="none" w:sz="0" w:space="0" w:color="auto"/>
                <w:right w:val="none" w:sz="0" w:space="0" w:color="auto"/>
              </w:divBdr>
            </w:div>
            <w:div w:id="2017684004">
              <w:marLeft w:val="0"/>
              <w:marRight w:val="0"/>
              <w:marTop w:val="0"/>
              <w:marBottom w:val="0"/>
              <w:divBdr>
                <w:top w:val="none" w:sz="0" w:space="0" w:color="auto"/>
                <w:left w:val="none" w:sz="0" w:space="0" w:color="auto"/>
                <w:bottom w:val="none" w:sz="0" w:space="0" w:color="auto"/>
                <w:right w:val="none" w:sz="0" w:space="0" w:color="auto"/>
              </w:divBdr>
            </w:div>
          </w:divsChild>
        </w:div>
        <w:div w:id="936522314">
          <w:marLeft w:val="0"/>
          <w:marRight w:val="0"/>
          <w:marTop w:val="0"/>
          <w:marBottom w:val="0"/>
          <w:divBdr>
            <w:top w:val="none" w:sz="0" w:space="0" w:color="auto"/>
            <w:left w:val="none" w:sz="0" w:space="0" w:color="auto"/>
            <w:bottom w:val="none" w:sz="0" w:space="0" w:color="auto"/>
            <w:right w:val="none" w:sz="0" w:space="0" w:color="auto"/>
          </w:divBdr>
        </w:div>
        <w:div w:id="1251233442">
          <w:marLeft w:val="0"/>
          <w:marRight w:val="0"/>
          <w:marTop w:val="0"/>
          <w:marBottom w:val="0"/>
          <w:divBdr>
            <w:top w:val="none" w:sz="0" w:space="0" w:color="auto"/>
            <w:left w:val="none" w:sz="0" w:space="0" w:color="auto"/>
            <w:bottom w:val="none" w:sz="0" w:space="0" w:color="auto"/>
            <w:right w:val="none" w:sz="0" w:space="0" w:color="auto"/>
          </w:divBdr>
        </w:div>
        <w:div w:id="1265263364">
          <w:marLeft w:val="0"/>
          <w:marRight w:val="0"/>
          <w:marTop w:val="0"/>
          <w:marBottom w:val="0"/>
          <w:divBdr>
            <w:top w:val="none" w:sz="0" w:space="0" w:color="auto"/>
            <w:left w:val="none" w:sz="0" w:space="0" w:color="auto"/>
            <w:bottom w:val="none" w:sz="0" w:space="0" w:color="auto"/>
            <w:right w:val="none" w:sz="0" w:space="0" w:color="auto"/>
          </w:divBdr>
          <w:divsChild>
            <w:div w:id="627856725">
              <w:marLeft w:val="0"/>
              <w:marRight w:val="0"/>
              <w:marTop w:val="0"/>
              <w:marBottom w:val="0"/>
              <w:divBdr>
                <w:top w:val="none" w:sz="0" w:space="0" w:color="auto"/>
                <w:left w:val="none" w:sz="0" w:space="0" w:color="auto"/>
                <w:bottom w:val="none" w:sz="0" w:space="0" w:color="auto"/>
                <w:right w:val="none" w:sz="0" w:space="0" w:color="auto"/>
              </w:divBdr>
            </w:div>
            <w:div w:id="848562516">
              <w:marLeft w:val="0"/>
              <w:marRight w:val="0"/>
              <w:marTop w:val="0"/>
              <w:marBottom w:val="0"/>
              <w:divBdr>
                <w:top w:val="none" w:sz="0" w:space="0" w:color="auto"/>
                <w:left w:val="none" w:sz="0" w:space="0" w:color="auto"/>
                <w:bottom w:val="none" w:sz="0" w:space="0" w:color="auto"/>
                <w:right w:val="none" w:sz="0" w:space="0" w:color="auto"/>
              </w:divBdr>
            </w:div>
            <w:div w:id="1787188445">
              <w:marLeft w:val="0"/>
              <w:marRight w:val="0"/>
              <w:marTop w:val="0"/>
              <w:marBottom w:val="0"/>
              <w:divBdr>
                <w:top w:val="none" w:sz="0" w:space="0" w:color="auto"/>
                <w:left w:val="none" w:sz="0" w:space="0" w:color="auto"/>
                <w:bottom w:val="none" w:sz="0" w:space="0" w:color="auto"/>
                <w:right w:val="none" w:sz="0" w:space="0" w:color="auto"/>
              </w:divBdr>
            </w:div>
            <w:div w:id="1872302327">
              <w:marLeft w:val="0"/>
              <w:marRight w:val="0"/>
              <w:marTop w:val="0"/>
              <w:marBottom w:val="0"/>
              <w:divBdr>
                <w:top w:val="none" w:sz="0" w:space="0" w:color="auto"/>
                <w:left w:val="none" w:sz="0" w:space="0" w:color="auto"/>
                <w:bottom w:val="none" w:sz="0" w:space="0" w:color="auto"/>
                <w:right w:val="none" w:sz="0" w:space="0" w:color="auto"/>
              </w:divBdr>
            </w:div>
          </w:divsChild>
        </w:div>
        <w:div w:id="1323050132">
          <w:marLeft w:val="0"/>
          <w:marRight w:val="0"/>
          <w:marTop w:val="0"/>
          <w:marBottom w:val="0"/>
          <w:divBdr>
            <w:top w:val="none" w:sz="0" w:space="0" w:color="auto"/>
            <w:left w:val="none" w:sz="0" w:space="0" w:color="auto"/>
            <w:bottom w:val="none" w:sz="0" w:space="0" w:color="auto"/>
            <w:right w:val="none" w:sz="0" w:space="0" w:color="auto"/>
          </w:divBdr>
        </w:div>
        <w:div w:id="1330324943">
          <w:marLeft w:val="0"/>
          <w:marRight w:val="0"/>
          <w:marTop w:val="0"/>
          <w:marBottom w:val="0"/>
          <w:divBdr>
            <w:top w:val="none" w:sz="0" w:space="0" w:color="auto"/>
            <w:left w:val="none" w:sz="0" w:space="0" w:color="auto"/>
            <w:bottom w:val="none" w:sz="0" w:space="0" w:color="auto"/>
            <w:right w:val="none" w:sz="0" w:space="0" w:color="auto"/>
          </w:divBdr>
        </w:div>
        <w:div w:id="1402554858">
          <w:marLeft w:val="0"/>
          <w:marRight w:val="0"/>
          <w:marTop w:val="0"/>
          <w:marBottom w:val="0"/>
          <w:divBdr>
            <w:top w:val="none" w:sz="0" w:space="0" w:color="auto"/>
            <w:left w:val="none" w:sz="0" w:space="0" w:color="auto"/>
            <w:bottom w:val="none" w:sz="0" w:space="0" w:color="auto"/>
            <w:right w:val="none" w:sz="0" w:space="0" w:color="auto"/>
          </w:divBdr>
        </w:div>
        <w:div w:id="1423258837">
          <w:marLeft w:val="0"/>
          <w:marRight w:val="0"/>
          <w:marTop w:val="0"/>
          <w:marBottom w:val="0"/>
          <w:divBdr>
            <w:top w:val="none" w:sz="0" w:space="0" w:color="auto"/>
            <w:left w:val="none" w:sz="0" w:space="0" w:color="auto"/>
            <w:bottom w:val="none" w:sz="0" w:space="0" w:color="auto"/>
            <w:right w:val="none" w:sz="0" w:space="0" w:color="auto"/>
          </w:divBdr>
        </w:div>
        <w:div w:id="1425346169">
          <w:marLeft w:val="0"/>
          <w:marRight w:val="0"/>
          <w:marTop w:val="0"/>
          <w:marBottom w:val="0"/>
          <w:divBdr>
            <w:top w:val="none" w:sz="0" w:space="0" w:color="auto"/>
            <w:left w:val="none" w:sz="0" w:space="0" w:color="auto"/>
            <w:bottom w:val="none" w:sz="0" w:space="0" w:color="auto"/>
            <w:right w:val="none" w:sz="0" w:space="0" w:color="auto"/>
          </w:divBdr>
        </w:div>
        <w:div w:id="1430084402">
          <w:marLeft w:val="0"/>
          <w:marRight w:val="0"/>
          <w:marTop w:val="0"/>
          <w:marBottom w:val="0"/>
          <w:divBdr>
            <w:top w:val="none" w:sz="0" w:space="0" w:color="auto"/>
            <w:left w:val="none" w:sz="0" w:space="0" w:color="auto"/>
            <w:bottom w:val="none" w:sz="0" w:space="0" w:color="auto"/>
            <w:right w:val="none" w:sz="0" w:space="0" w:color="auto"/>
          </w:divBdr>
        </w:div>
        <w:div w:id="1561476475">
          <w:marLeft w:val="0"/>
          <w:marRight w:val="0"/>
          <w:marTop w:val="0"/>
          <w:marBottom w:val="0"/>
          <w:divBdr>
            <w:top w:val="none" w:sz="0" w:space="0" w:color="auto"/>
            <w:left w:val="none" w:sz="0" w:space="0" w:color="auto"/>
            <w:bottom w:val="none" w:sz="0" w:space="0" w:color="auto"/>
            <w:right w:val="none" w:sz="0" w:space="0" w:color="auto"/>
          </w:divBdr>
        </w:div>
        <w:div w:id="1731071844">
          <w:marLeft w:val="0"/>
          <w:marRight w:val="0"/>
          <w:marTop w:val="0"/>
          <w:marBottom w:val="0"/>
          <w:divBdr>
            <w:top w:val="none" w:sz="0" w:space="0" w:color="auto"/>
            <w:left w:val="none" w:sz="0" w:space="0" w:color="auto"/>
            <w:bottom w:val="none" w:sz="0" w:space="0" w:color="auto"/>
            <w:right w:val="none" w:sz="0" w:space="0" w:color="auto"/>
          </w:divBdr>
        </w:div>
        <w:div w:id="1752577457">
          <w:marLeft w:val="0"/>
          <w:marRight w:val="0"/>
          <w:marTop w:val="0"/>
          <w:marBottom w:val="0"/>
          <w:divBdr>
            <w:top w:val="none" w:sz="0" w:space="0" w:color="auto"/>
            <w:left w:val="none" w:sz="0" w:space="0" w:color="auto"/>
            <w:bottom w:val="none" w:sz="0" w:space="0" w:color="auto"/>
            <w:right w:val="none" w:sz="0" w:space="0" w:color="auto"/>
          </w:divBdr>
        </w:div>
        <w:div w:id="1900819392">
          <w:marLeft w:val="0"/>
          <w:marRight w:val="0"/>
          <w:marTop w:val="0"/>
          <w:marBottom w:val="0"/>
          <w:divBdr>
            <w:top w:val="none" w:sz="0" w:space="0" w:color="auto"/>
            <w:left w:val="none" w:sz="0" w:space="0" w:color="auto"/>
            <w:bottom w:val="none" w:sz="0" w:space="0" w:color="auto"/>
            <w:right w:val="none" w:sz="0" w:space="0" w:color="auto"/>
          </w:divBdr>
          <w:divsChild>
            <w:div w:id="85225072">
              <w:marLeft w:val="0"/>
              <w:marRight w:val="0"/>
              <w:marTop w:val="0"/>
              <w:marBottom w:val="0"/>
              <w:divBdr>
                <w:top w:val="none" w:sz="0" w:space="0" w:color="auto"/>
                <w:left w:val="none" w:sz="0" w:space="0" w:color="auto"/>
                <w:bottom w:val="none" w:sz="0" w:space="0" w:color="auto"/>
                <w:right w:val="none" w:sz="0" w:space="0" w:color="auto"/>
              </w:divBdr>
            </w:div>
            <w:div w:id="169608686">
              <w:marLeft w:val="0"/>
              <w:marRight w:val="0"/>
              <w:marTop w:val="0"/>
              <w:marBottom w:val="0"/>
              <w:divBdr>
                <w:top w:val="none" w:sz="0" w:space="0" w:color="auto"/>
                <w:left w:val="none" w:sz="0" w:space="0" w:color="auto"/>
                <w:bottom w:val="none" w:sz="0" w:space="0" w:color="auto"/>
                <w:right w:val="none" w:sz="0" w:space="0" w:color="auto"/>
              </w:divBdr>
            </w:div>
          </w:divsChild>
        </w:div>
        <w:div w:id="1905600159">
          <w:marLeft w:val="0"/>
          <w:marRight w:val="0"/>
          <w:marTop w:val="0"/>
          <w:marBottom w:val="0"/>
          <w:divBdr>
            <w:top w:val="none" w:sz="0" w:space="0" w:color="auto"/>
            <w:left w:val="none" w:sz="0" w:space="0" w:color="auto"/>
            <w:bottom w:val="none" w:sz="0" w:space="0" w:color="auto"/>
            <w:right w:val="none" w:sz="0" w:space="0" w:color="auto"/>
          </w:divBdr>
        </w:div>
        <w:div w:id="1925988876">
          <w:marLeft w:val="0"/>
          <w:marRight w:val="0"/>
          <w:marTop w:val="0"/>
          <w:marBottom w:val="0"/>
          <w:divBdr>
            <w:top w:val="none" w:sz="0" w:space="0" w:color="auto"/>
            <w:left w:val="none" w:sz="0" w:space="0" w:color="auto"/>
            <w:bottom w:val="none" w:sz="0" w:space="0" w:color="auto"/>
            <w:right w:val="none" w:sz="0" w:space="0" w:color="auto"/>
          </w:divBdr>
        </w:div>
        <w:div w:id="2044399025">
          <w:marLeft w:val="0"/>
          <w:marRight w:val="0"/>
          <w:marTop w:val="0"/>
          <w:marBottom w:val="0"/>
          <w:divBdr>
            <w:top w:val="none" w:sz="0" w:space="0" w:color="auto"/>
            <w:left w:val="none" w:sz="0" w:space="0" w:color="auto"/>
            <w:bottom w:val="none" w:sz="0" w:space="0" w:color="auto"/>
            <w:right w:val="none" w:sz="0" w:space="0" w:color="auto"/>
          </w:divBdr>
        </w:div>
        <w:div w:id="2075421350">
          <w:marLeft w:val="0"/>
          <w:marRight w:val="0"/>
          <w:marTop w:val="0"/>
          <w:marBottom w:val="0"/>
          <w:divBdr>
            <w:top w:val="none" w:sz="0" w:space="0" w:color="auto"/>
            <w:left w:val="none" w:sz="0" w:space="0" w:color="auto"/>
            <w:bottom w:val="none" w:sz="0" w:space="0" w:color="auto"/>
            <w:right w:val="none" w:sz="0" w:space="0" w:color="auto"/>
          </w:divBdr>
          <w:divsChild>
            <w:div w:id="86850089">
              <w:marLeft w:val="0"/>
              <w:marRight w:val="0"/>
              <w:marTop w:val="0"/>
              <w:marBottom w:val="0"/>
              <w:divBdr>
                <w:top w:val="none" w:sz="0" w:space="0" w:color="auto"/>
                <w:left w:val="none" w:sz="0" w:space="0" w:color="auto"/>
                <w:bottom w:val="none" w:sz="0" w:space="0" w:color="auto"/>
                <w:right w:val="none" w:sz="0" w:space="0" w:color="auto"/>
              </w:divBdr>
            </w:div>
            <w:div w:id="140005895">
              <w:marLeft w:val="0"/>
              <w:marRight w:val="0"/>
              <w:marTop w:val="0"/>
              <w:marBottom w:val="0"/>
              <w:divBdr>
                <w:top w:val="none" w:sz="0" w:space="0" w:color="auto"/>
                <w:left w:val="none" w:sz="0" w:space="0" w:color="auto"/>
                <w:bottom w:val="none" w:sz="0" w:space="0" w:color="auto"/>
                <w:right w:val="none" w:sz="0" w:space="0" w:color="auto"/>
              </w:divBdr>
            </w:div>
            <w:div w:id="544096897">
              <w:marLeft w:val="0"/>
              <w:marRight w:val="0"/>
              <w:marTop w:val="0"/>
              <w:marBottom w:val="0"/>
              <w:divBdr>
                <w:top w:val="none" w:sz="0" w:space="0" w:color="auto"/>
                <w:left w:val="none" w:sz="0" w:space="0" w:color="auto"/>
                <w:bottom w:val="none" w:sz="0" w:space="0" w:color="auto"/>
                <w:right w:val="none" w:sz="0" w:space="0" w:color="auto"/>
              </w:divBdr>
            </w:div>
            <w:div w:id="587688612">
              <w:marLeft w:val="0"/>
              <w:marRight w:val="0"/>
              <w:marTop w:val="0"/>
              <w:marBottom w:val="0"/>
              <w:divBdr>
                <w:top w:val="none" w:sz="0" w:space="0" w:color="auto"/>
                <w:left w:val="none" w:sz="0" w:space="0" w:color="auto"/>
                <w:bottom w:val="none" w:sz="0" w:space="0" w:color="auto"/>
                <w:right w:val="none" w:sz="0" w:space="0" w:color="auto"/>
              </w:divBdr>
            </w:div>
            <w:div w:id="924994941">
              <w:marLeft w:val="0"/>
              <w:marRight w:val="0"/>
              <w:marTop w:val="0"/>
              <w:marBottom w:val="0"/>
              <w:divBdr>
                <w:top w:val="none" w:sz="0" w:space="0" w:color="auto"/>
                <w:left w:val="none" w:sz="0" w:space="0" w:color="auto"/>
                <w:bottom w:val="none" w:sz="0" w:space="0" w:color="auto"/>
                <w:right w:val="none" w:sz="0" w:space="0" w:color="auto"/>
              </w:divBdr>
            </w:div>
            <w:div w:id="1372917727">
              <w:marLeft w:val="0"/>
              <w:marRight w:val="0"/>
              <w:marTop w:val="0"/>
              <w:marBottom w:val="0"/>
              <w:divBdr>
                <w:top w:val="none" w:sz="0" w:space="0" w:color="auto"/>
                <w:left w:val="none" w:sz="0" w:space="0" w:color="auto"/>
                <w:bottom w:val="none" w:sz="0" w:space="0" w:color="auto"/>
                <w:right w:val="none" w:sz="0" w:space="0" w:color="auto"/>
              </w:divBdr>
            </w:div>
            <w:div w:id="1639994996">
              <w:marLeft w:val="0"/>
              <w:marRight w:val="0"/>
              <w:marTop w:val="0"/>
              <w:marBottom w:val="0"/>
              <w:divBdr>
                <w:top w:val="none" w:sz="0" w:space="0" w:color="auto"/>
                <w:left w:val="none" w:sz="0" w:space="0" w:color="auto"/>
                <w:bottom w:val="none" w:sz="0" w:space="0" w:color="auto"/>
                <w:right w:val="none" w:sz="0" w:space="0" w:color="auto"/>
              </w:divBdr>
            </w:div>
            <w:div w:id="1736582985">
              <w:marLeft w:val="0"/>
              <w:marRight w:val="0"/>
              <w:marTop w:val="0"/>
              <w:marBottom w:val="0"/>
              <w:divBdr>
                <w:top w:val="none" w:sz="0" w:space="0" w:color="auto"/>
                <w:left w:val="none" w:sz="0" w:space="0" w:color="auto"/>
                <w:bottom w:val="none" w:sz="0" w:space="0" w:color="auto"/>
                <w:right w:val="none" w:sz="0" w:space="0" w:color="auto"/>
              </w:divBdr>
            </w:div>
            <w:div w:id="18101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rmers.gov/taxes" TargetMode="External"/><Relationship Id="rId5" Type="http://schemas.openxmlformats.org/officeDocument/2006/relationships/hyperlink" Target="https://www.usda.gov/media/press-releases/2022/10/18/usda-provides-payments-nearly-800-million-assistance-help-kee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1042</Words>
  <Characters>5943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Riya - FPAC-FSA, DC</dc:creator>
  <cp:keywords/>
  <dc:description/>
  <cp:lastModifiedBy>Cochran, Catherine - OSEC, DC</cp:lastModifiedBy>
  <cp:revision>2</cp:revision>
  <dcterms:created xsi:type="dcterms:W3CDTF">2023-03-26T16:47:00Z</dcterms:created>
  <dcterms:modified xsi:type="dcterms:W3CDTF">2023-03-26T16:47:00Z</dcterms:modified>
</cp:coreProperties>
</file>