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9978" w14:textId="77777777" w:rsidR="0027694C" w:rsidRDefault="0027694C">
      <w:r>
        <w:rPr>
          <w:noProof/>
        </w:rPr>
        <w:drawing>
          <wp:anchor distT="0" distB="0" distL="114300" distR="114300" simplePos="0" relativeHeight="251658240" behindDoc="1" locked="0" layoutInCell="1" allowOverlap="1" wp14:anchorId="3E4651D6" wp14:editId="2FB319AB">
            <wp:simplePos x="0" y="0"/>
            <wp:positionH relativeFrom="page">
              <wp:align>left</wp:align>
            </wp:positionH>
            <wp:positionV relativeFrom="page">
              <wp:posOffset>304800</wp:posOffset>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82770"/>
                    <a:stretch/>
                  </pic:blipFill>
                  <pic:spPr bwMode="auto">
                    <a:xfrm>
                      <a:off x="0" y="0"/>
                      <a:ext cx="7770344" cy="16553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77754843" w14:textId="7EF1D7F3" w:rsidR="006C7441" w:rsidRDefault="006C7441" w:rsidP="00547D12">
      <w:pPr>
        <w:tabs>
          <w:tab w:val="left" w:pos="7622"/>
        </w:tabs>
      </w:pPr>
    </w:p>
    <w:p w14:paraId="696230F7" w14:textId="77777777" w:rsidR="0027694C" w:rsidRDefault="0027694C"/>
    <w:p w14:paraId="76FD7308" w14:textId="0C3297FE" w:rsidR="0027694C" w:rsidRDefault="0027694C"/>
    <w:p w14:paraId="7432EB0C" w14:textId="0BFD9A2F" w:rsidR="0027694C" w:rsidRDefault="00F71FF7">
      <w:r w:rsidRPr="0027694C">
        <w:rPr>
          <w:b/>
          <w:noProof/>
          <w:sz w:val="28"/>
          <w:szCs w:val="28"/>
        </w:rPr>
        <mc:AlternateContent>
          <mc:Choice Requires="wps">
            <w:drawing>
              <wp:anchor distT="0" distB="0" distL="114300" distR="114300" simplePos="0" relativeHeight="251658243" behindDoc="0" locked="0" layoutInCell="1" allowOverlap="1" wp14:anchorId="662491C1" wp14:editId="75843010">
                <wp:simplePos x="0" y="0"/>
                <wp:positionH relativeFrom="page">
                  <wp:posOffset>5484495</wp:posOffset>
                </wp:positionH>
                <wp:positionV relativeFrom="paragraph">
                  <wp:posOffset>17145</wp:posOffset>
                </wp:positionV>
                <wp:extent cx="2326005" cy="522605"/>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522605"/>
                        </a:xfrm>
                        <a:prstGeom prst="rect">
                          <a:avLst/>
                        </a:prstGeom>
                        <a:noFill/>
                      </wps:spPr>
                      <wps:txbx>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wps:txbx>
                      <wps:bodyPr wrap="square" rtlCol="0">
                        <a:spAutoFit/>
                      </wps:bodyPr>
                    </wps:wsp>
                  </a:graphicData>
                </a:graphic>
                <wp14:sizeRelH relativeFrom="margin">
                  <wp14:pctWidth>0</wp14:pctWidth>
                </wp14:sizeRelH>
              </wp:anchor>
            </w:drawing>
          </mc:Choice>
          <mc:Fallback>
            <w:pict>
              <v:shapetype w14:anchorId="662491C1" id="_x0000_t202" coordsize="21600,21600" o:spt="202" path="m,l,21600r21600,l21600,xe">
                <v:stroke joinstyle="miter"/>
                <v:path gradientshapeok="t" o:connecttype="rect"/>
              </v:shapetype>
              <v:shape id="TextBox 1" o:spid="_x0000_s1026" type="#_x0000_t202" style="position:absolute;margin-left:431.85pt;margin-top:1.35pt;width:183.15pt;height:41.15pt;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VMfQEAAOkCAAAOAAAAZHJzL2Uyb0RvYy54bWysUk1v2zAMvRfofxB0b+y4SFAYcYptQXoZ&#10;tgFtf4AiS7EBS9RIJXb+/SglTYbtNuxCi1+Pj49ePU9uEEeD1INv5HxWSmG8hrb3+0a+v20fnqSg&#10;qHyrBvCmkSdD8nl9f7caQ20q6GBoDQoG8VSPoZFdjKEuCtKdcYpmEIznpAV0KrKL+6JFNTK6G4qq&#10;LJfFCNgGBG2IOLo5J+U641trdPxuLZkohkYyt5gtZrtLtlivVL1HFbpeX2iof2DhVO956BVqo6IS&#10;B+z/gnK9RiCwcabBFWBtr03egbeZl39s89qpYPIuLA6Fq0z0/2D1t+Nr+IEiTp9h4gMmQcZANXEw&#10;7TNZdOnLTAXnWcLTVTYzRaE5WD1Wy7JcSKE5t6jYWSSY4tYdkOKLASfSo5HIZ8lqqeNXiufSj5I0&#10;zMO2H4YUv1FJrzjtpgu/HbQnpj3y5RpJPw8KjRQYhy+QD51QKHw6REbKA1L7ueeCynpmipfbp4P9&#10;7ueq2x+6/gUAAP//AwBQSwMEFAAGAAgAAAAhAE5h4O7dAAAACQEAAA8AAABkcnMvZG93bnJldi54&#10;bWxMj81uwjAQhO+V+g7WVuqt2ARBURoHof5IPfQCpHcTb+Oo8TqKDQlv3+VUTqvRN5qdKTaT78QZ&#10;h9gG0jCfKRBIdbAtNRqqw8fTGkRMhqzpAqGGC0bYlPd3hcltGGmH531qBIdQzI0Gl1KfSxlrh97E&#10;WeiRmP2EwZvEcmikHczI4b6TmVIr6U1L/MGZHl8d1r/7k9eQkt3OL9W7j5/f09fb6FS9NJXWjw/T&#10;9gVEwin9m+Fan6tDyZ2O4UQ2ik7DerV4ZquGjM+VZwvF445MlgpkWcjbBeUfAAAA//8DAFBLAQIt&#10;ABQABgAIAAAAIQC2gziS/gAAAOEBAAATAAAAAAAAAAAAAAAAAAAAAABbQ29udGVudF9UeXBlc10u&#10;eG1sUEsBAi0AFAAGAAgAAAAhADj9If/WAAAAlAEAAAsAAAAAAAAAAAAAAAAALwEAAF9yZWxzLy5y&#10;ZWxzUEsBAi0AFAAGAAgAAAAhADF/BUx9AQAA6QIAAA4AAAAAAAAAAAAAAAAALgIAAGRycy9lMm9E&#10;b2MueG1sUEsBAi0AFAAGAAgAAAAhAE5h4O7dAAAACQEAAA8AAAAAAAAAAAAAAAAA1wMAAGRycy9k&#10;b3ducmV2LnhtbFBLBQYAAAAABAAEAPMAAADhBAAAAAA=&#10;" filled="f" stroked="f">
                <v:textbox style="mso-fit-shape-to-text:t">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v:textbox>
                <w10:wrap anchorx="page"/>
              </v:shape>
            </w:pict>
          </mc:Fallback>
        </mc:AlternateContent>
      </w:r>
    </w:p>
    <w:p w14:paraId="60700FFD" w14:textId="3BA3847D" w:rsidR="0027694C" w:rsidRDefault="0027694C"/>
    <w:p w14:paraId="462234A7" w14:textId="77777777" w:rsidR="0027694C" w:rsidRDefault="0027694C"/>
    <w:p w14:paraId="294AB90B" w14:textId="5493D00E" w:rsidR="0027694C" w:rsidRDefault="00003214">
      <w:r w:rsidRPr="006C7441">
        <w:rPr>
          <w:noProof/>
        </w:rPr>
        <mc:AlternateContent>
          <mc:Choice Requires="wps">
            <w:drawing>
              <wp:anchor distT="0" distB="0" distL="114300" distR="114300" simplePos="0" relativeHeight="251658241" behindDoc="0" locked="0" layoutInCell="1" allowOverlap="1" wp14:anchorId="7271CFE9" wp14:editId="0E88F4E4">
                <wp:simplePos x="0" y="0"/>
                <wp:positionH relativeFrom="column">
                  <wp:posOffset>-314325</wp:posOffset>
                </wp:positionH>
                <wp:positionV relativeFrom="paragraph">
                  <wp:posOffset>154940</wp:posOffset>
                </wp:positionV>
                <wp:extent cx="2390775" cy="441325"/>
                <wp:effectExtent l="0" t="0" r="952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390775" cy="441325"/>
                        </a:xfrm>
                        <a:prstGeom prst="rect">
                          <a:avLst/>
                        </a:prstGeom>
                        <a:solidFill>
                          <a:schemeClr val="lt1"/>
                        </a:solidFill>
                        <a:ln w="6350">
                          <a:noFill/>
                        </a:ln>
                      </wps:spPr>
                      <wps:txbx>
                        <w:txbxContent>
                          <w:p w14:paraId="6AD20CF3" w14:textId="02EFF56F" w:rsidR="006C7441" w:rsidRPr="00CB6CF4" w:rsidRDefault="00CB6CF4" w:rsidP="006C7441">
                            <w:pPr>
                              <w:pStyle w:val="NormalWeb"/>
                              <w:spacing w:before="0" w:beforeAutospacing="0" w:after="0" w:afterAutospacing="0"/>
                            </w:pPr>
                            <w:r w:rsidRPr="00CB6CF4">
                              <w:rPr>
                                <w:rFonts w:ascii="Arial" w:eastAsia="Times New Roman" w:hAnsi="Arial"/>
                                <w:color w:val="000000" w:themeColor="text1"/>
                                <w:kern w:val="24"/>
                                <w:sz w:val="22"/>
                                <w:szCs w:val="22"/>
                              </w:rPr>
                              <w:t>1606 Santa Rosa Road, Suite 138 Richmond, Virginia   23229</w:t>
                            </w:r>
                          </w:p>
                          <w:p w14:paraId="1747C25D" w14:textId="33CFA113" w:rsidR="006C7441" w:rsidRDefault="00947EC3" w:rsidP="006C7441">
                            <w:pPr>
                              <w:pStyle w:val="NormalWeb"/>
                              <w:spacing w:before="0" w:beforeAutospacing="0" w:after="0" w:afterAutospacing="0"/>
                            </w:pPr>
                            <w:r w:rsidRPr="00CB6CF4">
                              <w:rPr>
                                <w:rFonts w:ascii="Arial" w:eastAsia="Times New Roman" w:hAnsi="Arial"/>
                                <w:color w:val="000000" w:themeColor="text1"/>
                                <w:kern w:val="24"/>
                                <w:sz w:val="22"/>
                                <w:szCs w:val="22"/>
                              </w:rPr>
                              <w:t>City, State ZIP</w:t>
                            </w:r>
                            <w:r w:rsidR="00CB6CF4" w:rsidRPr="00CB6CF4">
                              <w:rPr>
                                <w:rFonts w:ascii="Arial" w:eastAsia="Times New Roman" w:hAnsi="Arial"/>
                                <w:color w:val="000000" w:themeColor="text1"/>
                                <w:kern w:val="24"/>
                                <w:sz w:val="22"/>
                                <w:szCs w:val="22"/>
                              </w:rPr>
                              <w:t xml:space="preserve"> 13</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71CFE9" id="Text Box 5" o:spid="_x0000_s1027" type="#_x0000_t202" style="position:absolute;margin-left:-24.75pt;margin-top:12.2pt;width:188.25pt;height:3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52HQIAACsEAAAOAAAAZHJzL2Uyb0RvYy54bWysU02P2yAQvVfqf0DcGztfu10rzirNKlWl&#10;aLtSttozwThGAoYCiZ3++g44X93eql5ghhkeM28es8dOK3IQzkswJR0OckqE4VBJsyvpj9fVp8+U&#10;+MBMxRQYUdKj8PRx/vHDrLWFGEEDqhKOIIjxRWtL2oRgiyzzvBGa+QFYYTBYg9MsoOt2WeVYi+ha&#10;ZaM8v8tacJV1wIX3ePrUB+k84de14OF7XXsRiCop1hbS6tK6jWs2n7Fi55htJD+Vwf6hCs2kwUcv&#10;UE8sMLJ38i8oLbkDD3UYcNAZ1LXkIvWA3Qzzd91sGmZF6gXJ8fZCk/9/sPz5sLEvjoTuC3Q4wEhI&#10;a33h8TD209VOxx0rJRhHCo8X2kQXCMfD0fghv7+fUsIxNpkMx6NphMmut63z4asATaJRUodjSWyx&#10;w9qHPvWcEh/zoGS1kkolJ0pBLJUjB4ZDVCHViOB/ZClD2pLejad5AjYQr/fIymAt156iFbptR2R1&#10;0+8WqiPS4KBXiLd8JbHWNfPhhTmUBHaOMsdoA+4XJS1KpqT+5545QYn6ZnAmD8PJJGosOZPp/Qgd&#10;dxvZ3kbMXi8BGxriB7E8mTE/qLNZO9BvqO5FfBVDzHB8u6ThbC5DL2T8HVwsFikJVWVZWJuN5RE6&#10;EhiZfe3emLMn+gMO7hnO4mLFuyn0ufGmgcU+QC3TiCJvPUsnOlGRacin3xMlf+unrOsfn/8GAAD/&#10;/wMAUEsDBBQABgAIAAAAIQCiX7/I4QAAAAkBAAAPAAAAZHJzL2Rvd25yZXYueG1sTI9NT4NAEIbv&#10;Jv6HzZh4Me0itFaQoTFGbeLN4ke8bdkRiOwsYbeA/971pMfJPHnf5823s+nESINrLSNcLiMQxJXV&#10;LdcIL+XD4hqE84q16iwTwjc52BanJ7nKtJ34mca9r0UIYZcphMb7PpPSVQ0Z5Za2Jw6/TzsY5cM5&#10;1FIPagrhppNxFF1Jo1oODY3q6a6h6mt/NAgfF/X7k5sfX6dknfT3u7HcvOkS8fxsvr0B4Wn2fzD8&#10;6gd1KILTwR5ZO9EhLFbpOqAI8WoFIgBJvAnjDghpkoIscvl/QfEDAAD//wMAUEsBAi0AFAAGAAgA&#10;AAAhALaDOJL+AAAA4QEAABMAAAAAAAAAAAAAAAAAAAAAAFtDb250ZW50X1R5cGVzXS54bWxQSwEC&#10;LQAUAAYACAAAACEAOP0h/9YAAACUAQAACwAAAAAAAAAAAAAAAAAvAQAAX3JlbHMvLnJlbHNQSwEC&#10;LQAUAAYACAAAACEAKEK+dh0CAAArBAAADgAAAAAAAAAAAAAAAAAuAgAAZHJzL2Uyb0RvYy54bWxQ&#10;SwECLQAUAAYACAAAACEAol+/yOEAAAAJAQAADwAAAAAAAAAAAAAAAAB3BAAAZHJzL2Rvd25yZXYu&#10;eG1sUEsFBgAAAAAEAAQA8wAAAIUFAAAAAA==&#10;" fillcolor="white [3201]" stroked="f" strokeweight=".5pt">
                <v:textbox>
                  <w:txbxContent>
                    <w:p w14:paraId="6AD20CF3" w14:textId="02EFF56F" w:rsidR="006C7441" w:rsidRPr="00CB6CF4" w:rsidRDefault="00CB6CF4" w:rsidP="006C7441">
                      <w:pPr>
                        <w:pStyle w:val="NormalWeb"/>
                        <w:spacing w:before="0" w:beforeAutospacing="0" w:after="0" w:afterAutospacing="0"/>
                      </w:pPr>
                      <w:r w:rsidRPr="00CB6CF4">
                        <w:rPr>
                          <w:rFonts w:ascii="Arial" w:eastAsia="Times New Roman" w:hAnsi="Arial"/>
                          <w:color w:val="000000" w:themeColor="text1"/>
                          <w:kern w:val="24"/>
                          <w:sz w:val="22"/>
                          <w:szCs w:val="22"/>
                        </w:rPr>
                        <w:t>1606 Santa Rosa Road, Suite 138 Richmond, Virginia   23229</w:t>
                      </w:r>
                    </w:p>
                    <w:p w14:paraId="1747C25D" w14:textId="33CFA113" w:rsidR="006C7441" w:rsidRDefault="00947EC3" w:rsidP="006C7441">
                      <w:pPr>
                        <w:pStyle w:val="NormalWeb"/>
                        <w:spacing w:before="0" w:beforeAutospacing="0" w:after="0" w:afterAutospacing="0"/>
                      </w:pPr>
                      <w:r w:rsidRPr="00CB6CF4">
                        <w:rPr>
                          <w:rFonts w:ascii="Arial" w:eastAsia="Times New Roman" w:hAnsi="Arial"/>
                          <w:color w:val="000000" w:themeColor="text1"/>
                          <w:kern w:val="24"/>
                          <w:sz w:val="22"/>
                          <w:szCs w:val="22"/>
                        </w:rPr>
                        <w:t>City, State ZIP</w:t>
                      </w:r>
                      <w:r w:rsidR="00CB6CF4" w:rsidRPr="00CB6CF4">
                        <w:rPr>
                          <w:rFonts w:ascii="Arial" w:eastAsia="Times New Roman" w:hAnsi="Arial"/>
                          <w:color w:val="000000" w:themeColor="text1"/>
                          <w:kern w:val="24"/>
                          <w:sz w:val="22"/>
                          <w:szCs w:val="22"/>
                        </w:rPr>
                        <w:t xml:space="preserve"> 13</w:t>
                      </w:r>
                    </w:p>
                  </w:txbxContent>
                </v:textbox>
              </v:shape>
            </w:pict>
          </mc:Fallback>
        </mc:AlternateContent>
      </w:r>
    </w:p>
    <w:p w14:paraId="32A9B4B0" w14:textId="45A19DAD" w:rsidR="0027694C" w:rsidRDefault="00947EC3">
      <w:r w:rsidRPr="006C7441">
        <w:rPr>
          <w:noProof/>
        </w:rPr>
        <mc:AlternateContent>
          <mc:Choice Requires="wps">
            <w:drawing>
              <wp:anchor distT="0" distB="0" distL="114300" distR="114300" simplePos="0" relativeHeight="251658242" behindDoc="0" locked="0" layoutInCell="1" allowOverlap="1" wp14:anchorId="628A271C" wp14:editId="4E74A839">
                <wp:simplePos x="0" y="0"/>
                <wp:positionH relativeFrom="column">
                  <wp:posOffset>4886325</wp:posOffset>
                </wp:positionH>
                <wp:positionV relativeFrom="paragraph">
                  <wp:posOffset>6986</wp:posOffset>
                </wp:positionV>
                <wp:extent cx="2252345" cy="1200150"/>
                <wp:effectExtent l="0" t="0" r="0" b="0"/>
                <wp:wrapNone/>
                <wp:docPr id="15" name="Text Box 6"/>
                <wp:cNvGraphicFramePr/>
                <a:graphic xmlns:a="http://schemas.openxmlformats.org/drawingml/2006/main">
                  <a:graphicData uri="http://schemas.microsoft.com/office/word/2010/wordprocessingShape">
                    <wps:wsp>
                      <wps:cNvSpPr txBox="1"/>
                      <wps:spPr>
                        <a:xfrm>
                          <a:off x="0" y="0"/>
                          <a:ext cx="2252345" cy="1200150"/>
                        </a:xfrm>
                        <a:prstGeom prst="rect">
                          <a:avLst/>
                        </a:prstGeom>
                        <a:solidFill>
                          <a:schemeClr val="lt1"/>
                        </a:solidFill>
                        <a:ln w="6350">
                          <a:noFill/>
                        </a:ln>
                      </wps:spPr>
                      <wps:txb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1962AEA5" w14:textId="5DC1BFB5" w:rsidR="00947EC3" w:rsidRPr="00947EC3" w:rsidRDefault="00CB6CF4" w:rsidP="0027694C">
                            <w:pPr>
                              <w:pStyle w:val="NormalWeb"/>
                              <w:spacing w:before="0" w:beforeAutospacing="0" w:after="0" w:afterAutospacing="0"/>
                              <w:jc w:val="right"/>
                              <w:rPr>
                                <w:highlight w:val="yellow"/>
                              </w:rPr>
                            </w:pPr>
                            <w:r w:rsidRPr="00CB6CF4">
                              <w:t>Diane Lenoir-Giles</w:t>
                            </w:r>
                          </w:p>
                          <w:p w14:paraId="25E40314" w14:textId="0E1FA1BC" w:rsidR="009D0675" w:rsidRDefault="00CB6CF4" w:rsidP="00CB6CF4">
                            <w:pPr>
                              <w:pStyle w:val="NormalWeb"/>
                              <w:spacing w:before="0" w:beforeAutospacing="0" w:after="0" w:afterAutospacing="0"/>
                              <w:jc w:val="center"/>
                            </w:pPr>
                            <w:r>
                              <w:t xml:space="preserve">  </w:t>
                            </w:r>
                            <w:hyperlink r:id="rId12" w:history="1">
                              <w:r w:rsidR="009D0675" w:rsidRPr="00561B01">
                                <w:rPr>
                                  <w:rStyle w:val="Hyperlink"/>
                                </w:rPr>
                                <w:t>diane.lenoir-giles@usda.gov</w:t>
                              </w:r>
                            </w:hyperlink>
                          </w:p>
                          <w:p w14:paraId="1BCF9296" w14:textId="77777777" w:rsidR="009D0675" w:rsidRDefault="009D0675" w:rsidP="00CB6CF4">
                            <w:pPr>
                              <w:pStyle w:val="NormalWeb"/>
                              <w:spacing w:before="0" w:beforeAutospacing="0" w:after="0" w:afterAutospacing="0"/>
                              <w:jc w:val="center"/>
                            </w:pPr>
                          </w:p>
                          <w:p w14:paraId="098637F0" w14:textId="4AF1EE68" w:rsidR="009D0675" w:rsidRPr="00101DEE" w:rsidRDefault="00101DEE" w:rsidP="00CB6CF4">
                            <w:pPr>
                              <w:pStyle w:val="NormalWeb"/>
                              <w:spacing w:before="0" w:beforeAutospacing="0" w:after="0" w:afterAutospacing="0"/>
                              <w:jc w:val="center"/>
                            </w:pPr>
                            <w:r w:rsidRPr="00101DEE">
                              <w:t xml:space="preserve">                         </w:t>
                            </w:r>
                            <w:r w:rsidR="009D0675" w:rsidRPr="00101DEE">
                              <w:t>Rebecca Jones</w:t>
                            </w:r>
                          </w:p>
                          <w:p w14:paraId="1AA35B7A" w14:textId="30AABFE5" w:rsidR="00CB6CF4" w:rsidRDefault="000C7B86" w:rsidP="00CB6CF4">
                            <w:pPr>
                              <w:pStyle w:val="NormalWeb"/>
                              <w:spacing w:before="0" w:beforeAutospacing="0" w:after="0" w:afterAutospacing="0"/>
                              <w:jc w:val="center"/>
                            </w:pPr>
                            <w:hyperlink r:id="rId13" w:history="1">
                              <w:r w:rsidR="00101DEE" w:rsidRPr="002D0C80">
                                <w:rPr>
                                  <w:rStyle w:val="Hyperlink"/>
                                </w:rPr>
                                <w:t>rebecca.jones@dcr.virginia.gov</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A271C" id="Text Box 6" o:spid="_x0000_s1028" type="#_x0000_t202" style="position:absolute;margin-left:384.75pt;margin-top:.55pt;width:177.35pt;height:9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JgHgIAACwEAAAOAAAAZHJzL2Uyb0RvYy54bWysU02P2yAQvVfqf0DcG8feZNtacVZpVqkq&#10;RduVstWeCYYYCTMUSOz013fA+er2VvVizzDDfLz3mD30rSYH4bwCU9F8NKZEGA61MruK/nhZffhE&#10;iQ/M1EyDERU9Ck8f5u/fzTpbigIa0LVwBIsYX3a2ok0ItswyzxvRMj8CKwwGJbiWBXTdLqsd67B6&#10;q7NiPL7POnC1dcCF93j6OATpPNWXUvDwXUovAtEVxdlC+rr03cZvNp+xcueYbRQ/jcH+YYqWKYNN&#10;L6UeWWBk79RfpVrFHXiQYcShzUBKxUXaAbfJx2+22TTMirQLguPtBSb//8ryp8PGPjsS+i/QI4ER&#10;kM760uNh3KeXro1/nJRgHCE8XmATfSAcD4tiWtxNppRwjOXISj5NwGbX69b58FVAS6JRUYe8JLjY&#10;Ye0DtsTUc0rs5kGreqW0Tk7UglhqRw4MWdQhDYk3/sjShnQVvb/D1vGSgXh9qKwNNrguFa3Qb3ui&#10;apz9vPAW6iPi4GCQiLd8pXDWNfPhmTnUBK6OOsdoA+4XJR1qpqL+5545QYn+ZpCUz/lkEkWWnMn0&#10;Y4GOu41sbyNm3y4BF8rxhViezJgf9NmUDtpXlPcidsUQMxx7VzSczWUYlIzPg4vFIiWhrCwLa7Ox&#10;PJaOWERkX/pX5uwJ/oDMPcFZXax8w8KQO6C42AeQKlEUcRtQOsGJkkzMnZ5P1Pytn7Kuj3z+GwAA&#10;//8DAFBLAwQUAAYACAAAACEAc0E4hOEAAAAKAQAADwAAAGRycy9kb3ducmV2LnhtbEyPTU/DMAyG&#10;70j8h8hIXNCWtmMbK00nhPiQuLEOELesMW1F41RN1pZ/j3eCm63n1evH2XayrRiw940jBfE8AoFU&#10;OtNQpWBfPM5uQPigyejWESr4QQ/b/Pws06lxI73isAuV4BLyqVZQh9ClUvqyRqv93HVIzL5cb3Xg&#10;ta+k6fXI5baVSRStpNUN8YVad3hfY/m9O1oFn1fVx4ufnt7GxXLRPTwPxfrdFEpdXkx3tyACTuEv&#10;DCd9VoecnQ7uSMaLVsF6tVlylEEM4sTj5DoBceBpE8Ug80z+fyH/BQAA//8DAFBLAQItABQABgAI&#10;AAAAIQC2gziS/gAAAOEBAAATAAAAAAAAAAAAAAAAAAAAAABbQ29udGVudF9UeXBlc10ueG1sUEsB&#10;Ai0AFAAGAAgAAAAhADj9If/WAAAAlAEAAAsAAAAAAAAAAAAAAAAALwEAAF9yZWxzLy5yZWxzUEsB&#10;Ai0AFAAGAAgAAAAhAJ3XQmAeAgAALAQAAA4AAAAAAAAAAAAAAAAALgIAAGRycy9lMm9Eb2MueG1s&#10;UEsBAi0AFAAGAAgAAAAhAHNBOIThAAAACgEAAA8AAAAAAAAAAAAAAAAAeAQAAGRycy9kb3ducmV2&#10;LnhtbFBLBQYAAAAABAAEAPMAAACGBQAAAAA=&#10;" fillcolor="white [3201]" stroked="f" strokeweight=".5pt">
                <v:textbo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1962AEA5" w14:textId="5DC1BFB5" w:rsidR="00947EC3" w:rsidRPr="00947EC3" w:rsidRDefault="00CB6CF4" w:rsidP="0027694C">
                      <w:pPr>
                        <w:pStyle w:val="NormalWeb"/>
                        <w:spacing w:before="0" w:beforeAutospacing="0" w:after="0" w:afterAutospacing="0"/>
                        <w:jc w:val="right"/>
                        <w:rPr>
                          <w:highlight w:val="yellow"/>
                        </w:rPr>
                      </w:pPr>
                      <w:r w:rsidRPr="00CB6CF4">
                        <w:t>Diane Lenoir-Giles</w:t>
                      </w:r>
                    </w:p>
                    <w:p w14:paraId="25E40314" w14:textId="0E1FA1BC" w:rsidR="009D0675" w:rsidRDefault="00CB6CF4" w:rsidP="00CB6CF4">
                      <w:pPr>
                        <w:pStyle w:val="NormalWeb"/>
                        <w:spacing w:before="0" w:beforeAutospacing="0" w:after="0" w:afterAutospacing="0"/>
                        <w:jc w:val="center"/>
                      </w:pPr>
                      <w:r>
                        <w:t xml:space="preserve">  </w:t>
                      </w:r>
                      <w:hyperlink r:id="rId14" w:history="1">
                        <w:r w:rsidR="009D0675" w:rsidRPr="00561B01">
                          <w:rPr>
                            <w:rStyle w:val="Hyperlink"/>
                          </w:rPr>
                          <w:t>diane.lenoir-giles@usda.gov</w:t>
                        </w:r>
                      </w:hyperlink>
                    </w:p>
                    <w:p w14:paraId="1BCF9296" w14:textId="77777777" w:rsidR="009D0675" w:rsidRDefault="009D0675" w:rsidP="00CB6CF4">
                      <w:pPr>
                        <w:pStyle w:val="NormalWeb"/>
                        <w:spacing w:before="0" w:beforeAutospacing="0" w:after="0" w:afterAutospacing="0"/>
                        <w:jc w:val="center"/>
                      </w:pPr>
                    </w:p>
                    <w:p w14:paraId="098637F0" w14:textId="4AF1EE68" w:rsidR="009D0675" w:rsidRPr="00101DEE" w:rsidRDefault="00101DEE" w:rsidP="00CB6CF4">
                      <w:pPr>
                        <w:pStyle w:val="NormalWeb"/>
                        <w:spacing w:before="0" w:beforeAutospacing="0" w:after="0" w:afterAutospacing="0"/>
                        <w:jc w:val="center"/>
                      </w:pPr>
                      <w:r w:rsidRPr="00101DEE">
                        <w:t xml:space="preserve">                         </w:t>
                      </w:r>
                      <w:r w:rsidR="009D0675" w:rsidRPr="00101DEE">
                        <w:t>Rebecca Jones</w:t>
                      </w:r>
                    </w:p>
                    <w:p w14:paraId="1AA35B7A" w14:textId="30AABFE5" w:rsidR="00CB6CF4" w:rsidRDefault="000C7B86" w:rsidP="00CB6CF4">
                      <w:pPr>
                        <w:pStyle w:val="NormalWeb"/>
                        <w:spacing w:before="0" w:beforeAutospacing="0" w:after="0" w:afterAutospacing="0"/>
                        <w:jc w:val="center"/>
                      </w:pPr>
                      <w:hyperlink r:id="rId15" w:history="1">
                        <w:r w:rsidR="00101DEE" w:rsidRPr="002D0C80">
                          <w:rPr>
                            <w:rStyle w:val="Hyperlink"/>
                          </w:rPr>
                          <w:t>rebecca.jones@dcr.virginia.gov</w:t>
                        </w:r>
                      </w:hyperlink>
                    </w:p>
                  </w:txbxContent>
                </v:textbox>
              </v:shape>
            </w:pict>
          </mc:Fallback>
        </mc:AlternateContent>
      </w:r>
    </w:p>
    <w:p w14:paraId="338587AC" w14:textId="77777777" w:rsidR="0027694C" w:rsidRDefault="0027694C"/>
    <w:p w14:paraId="24B2B31E" w14:textId="77777777" w:rsidR="0027694C" w:rsidRDefault="0027694C"/>
    <w:p w14:paraId="7FF85B63" w14:textId="77777777" w:rsidR="00947EC3" w:rsidRDefault="00947EC3" w:rsidP="00947EC3">
      <w:pPr>
        <w:jc w:val="center"/>
        <w:rPr>
          <w:rFonts w:ascii="Arial" w:hAnsi="Arial" w:cs="Arial"/>
          <w:b/>
          <w:sz w:val="28"/>
          <w:szCs w:val="28"/>
        </w:rPr>
      </w:pPr>
    </w:p>
    <w:p w14:paraId="5D3CAC7A" w14:textId="77777777" w:rsidR="009D0675" w:rsidRDefault="009D0675" w:rsidP="00947EC3">
      <w:pPr>
        <w:jc w:val="center"/>
        <w:rPr>
          <w:rFonts w:ascii="Arial" w:hAnsi="Arial" w:cs="Arial"/>
          <w:b/>
          <w:sz w:val="28"/>
          <w:szCs w:val="28"/>
        </w:rPr>
      </w:pPr>
    </w:p>
    <w:p w14:paraId="6AED3B75" w14:textId="77777777" w:rsidR="009D0675" w:rsidRDefault="009D0675" w:rsidP="00947EC3">
      <w:pPr>
        <w:jc w:val="center"/>
        <w:rPr>
          <w:rFonts w:ascii="Arial" w:hAnsi="Arial" w:cs="Arial"/>
          <w:b/>
          <w:sz w:val="28"/>
          <w:szCs w:val="28"/>
        </w:rPr>
      </w:pPr>
    </w:p>
    <w:p w14:paraId="14F16F4F" w14:textId="77777777" w:rsidR="009D0675" w:rsidRDefault="009D0675" w:rsidP="00947EC3">
      <w:pPr>
        <w:jc w:val="center"/>
        <w:rPr>
          <w:rFonts w:ascii="Arial" w:hAnsi="Arial" w:cs="Arial"/>
          <w:b/>
          <w:sz w:val="28"/>
          <w:szCs w:val="28"/>
        </w:rPr>
      </w:pPr>
    </w:p>
    <w:p w14:paraId="5FC45767" w14:textId="41FFFF49" w:rsidR="00947EC3" w:rsidRPr="00947EC3" w:rsidRDefault="00947EC3" w:rsidP="00947EC3">
      <w:pPr>
        <w:jc w:val="center"/>
        <w:rPr>
          <w:rFonts w:ascii="Arial" w:hAnsi="Arial" w:cs="Arial"/>
          <w:b/>
          <w:sz w:val="28"/>
          <w:szCs w:val="28"/>
        </w:rPr>
      </w:pPr>
      <w:r w:rsidRPr="00947EC3">
        <w:rPr>
          <w:rFonts w:ascii="Arial" w:hAnsi="Arial" w:cs="Arial"/>
          <w:b/>
          <w:sz w:val="28"/>
          <w:szCs w:val="28"/>
        </w:rPr>
        <w:t>Expanded Funding Allows Virginia Farmers to Establish Buffers and Wetland Restoration Projects at No Cost</w:t>
      </w:r>
    </w:p>
    <w:p w14:paraId="78B2231A" w14:textId="77777777" w:rsidR="006814BF" w:rsidRDefault="006814BF" w:rsidP="00756963">
      <w:pPr>
        <w:rPr>
          <w:rFonts w:ascii="Times New Roman" w:eastAsia="Times New Roman" w:hAnsi="Times New Roman" w:cs="Times New Roman"/>
          <w:color w:val="000000" w:themeColor="text1"/>
        </w:rPr>
      </w:pPr>
    </w:p>
    <w:p w14:paraId="59AF6E14" w14:textId="6EA79F36" w:rsidR="00947EC3" w:rsidRPr="00947EC3" w:rsidRDefault="00CB6CF4" w:rsidP="00947EC3">
      <w:pPr>
        <w:rPr>
          <w:rFonts w:ascii="Times New Roman" w:hAnsi="Times New Roman" w:cs="Times New Roman"/>
          <w:sz w:val="22"/>
          <w:szCs w:val="22"/>
        </w:rPr>
      </w:pPr>
      <w:r w:rsidRPr="00CB6CF4">
        <w:rPr>
          <w:rFonts w:ascii="Times New Roman" w:eastAsia="Times New Roman" w:hAnsi="Times New Roman" w:cs="Times New Roman"/>
          <w:b/>
          <w:bCs/>
          <w:color w:val="000000" w:themeColor="text1"/>
          <w:sz w:val="22"/>
          <w:szCs w:val="22"/>
        </w:rPr>
        <w:t>RICHMOND, VIRGINIA</w:t>
      </w:r>
      <w:r w:rsidR="00947EC3" w:rsidRPr="00947EC3">
        <w:rPr>
          <w:rFonts w:ascii="Times New Roman" w:eastAsia="Times New Roman" w:hAnsi="Times New Roman" w:cs="Times New Roman"/>
          <w:b/>
          <w:bCs/>
          <w:color w:val="000000" w:themeColor="text1"/>
          <w:sz w:val="22"/>
          <w:szCs w:val="22"/>
        </w:rPr>
        <w:t>,</w:t>
      </w:r>
      <w:r w:rsidR="00F94169" w:rsidRPr="00947EC3">
        <w:rPr>
          <w:rFonts w:ascii="Times New Roman" w:eastAsia="Times New Roman" w:hAnsi="Times New Roman" w:cs="Times New Roman"/>
          <w:b/>
          <w:bCs/>
          <w:color w:val="000000" w:themeColor="text1"/>
          <w:sz w:val="22"/>
          <w:szCs w:val="22"/>
        </w:rPr>
        <w:t xml:space="preserve"> </w:t>
      </w:r>
      <w:r w:rsidR="00947EC3" w:rsidRPr="00101DEE">
        <w:rPr>
          <w:rFonts w:ascii="Times New Roman" w:eastAsia="Times New Roman" w:hAnsi="Times New Roman" w:cs="Times New Roman"/>
          <w:b/>
          <w:bCs/>
          <w:color w:val="000000" w:themeColor="text1"/>
          <w:sz w:val="22"/>
          <w:szCs w:val="22"/>
        </w:rPr>
        <w:t xml:space="preserve">July </w:t>
      </w:r>
      <w:r w:rsidR="00101DEE">
        <w:rPr>
          <w:rFonts w:ascii="Times New Roman" w:eastAsia="Times New Roman" w:hAnsi="Times New Roman" w:cs="Times New Roman"/>
          <w:b/>
          <w:bCs/>
          <w:color w:val="000000" w:themeColor="text1"/>
          <w:sz w:val="22"/>
          <w:szCs w:val="22"/>
        </w:rPr>
        <w:t>21</w:t>
      </w:r>
      <w:r w:rsidR="00F94169" w:rsidRPr="00947EC3">
        <w:rPr>
          <w:rFonts w:ascii="Times New Roman" w:eastAsia="Times New Roman" w:hAnsi="Times New Roman" w:cs="Times New Roman"/>
          <w:b/>
          <w:bCs/>
          <w:color w:val="000000" w:themeColor="text1"/>
          <w:sz w:val="22"/>
          <w:szCs w:val="22"/>
        </w:rPr>
        <w:t>, 20</w:t>
      </w:r>
      <w:r w:rsidR="42271037" w:rsidRPr="00947EC3">
        <w:rPr>
          <w:rFonts w:ascii="Times New Roman" w:eastAsia="Times New Roman" w:hAnsi="Times New Roman" w:cs="Times New Roman"/>
          <w:b/>
          <w:bCs/>
          <w:color w:val="000000" w:themeColor="text1"/>
          <w:sz w:val="22"/>
          <w:szCs w:val="22"/>
        </w:rPr>
        <w:t>2</w:t>
      </w:r>
      <w:r w:rsidR="273FD46E" w:rsidRPr="00947EC3">
        <w:rPr>
          <w:rFonts w:ascii="Times New Roman" w:eastAsia="Times New Roman" w:hAnsi="Times New Roman" w:cs="Times New Roman"/>
          <w:b/>
          <w:bCs/>
          <w:color w:val="000000" w:themeColor="text1"/>
          <w:sz w:val="22"/>
          <w:szCs w:val="22"/>
        </w:rPr>
        <w:t>2</w:t>
      </w:r>
      <w:r w:rsidR="00F94169" w:rsidRPr="00947EC3">
        <w:rPr>
          <w:rFonts w:ascii="Times New Roman" w:eastAsia="Times New Roman" w:hAnsi="Times New Roman" w:cs="Times New Roman"/>
          <w:color w:val="000000" w:themeColor="text1"/>
          <w:sz w:val="22"/>
          <w:szCs w:val="22"/>
        </w:rPr>
        <w:t xml:space="preserve"> – </w:t>
      </w:r>
      <w:r w:rsidR="00174EF2">
        <w:rPr>
          <w:rFonts w:ascii="Times New Roman" w:hAnsi="Times New Roman" w:cs="Times New Roman"/>
          <w:sz w:val="22"/>
          <w:szCs w:val="22"/>
        </w:rPr>
        <w:t>T</w:t>
      </w:r>
      <w:r w:rsidR="00947EC3" w:rsidRPr="00947EC3">
        <w:rPr>
          <w:rFonts w:ascii="Times New Roman" w:hAnsi="Times New Roman" w:cs="Times New Roman"/>
          <w:sz w:val="22"/>
          <w:szCs w:val="22"/>
        </w:rPr>
        <w:t xml:space="preserve">he </w:t>
      </w:r>
      <w:r w:rsidR="001E7E19">
        <w:rPr>
          <w:rFonts w:ascii="Times New Roman" w:hAnsi="Times New Roman" w:cs="Times New Roman"/>
          <w:sz w:val="22"/>
          <w:szCs w:val="22"/>
        </w:rPr>
        <w:t>U.S. Department of Agriculture (</w:t>
      </w:r>
      <w:r w:rsidR="00947EC3" w:rsidRPr="00947EC3">
        <w:rPr>
          <w:rFonts w:ascii="Times New Roman" w:hAnsi="Times New Roman" w:cs="Times New Roman"/>
          <w:sz w:val="22"/>
          <w:szCs w:val="22"/>
        </w:rPr>
        <w:t>USDA</w:t>
      </w:r>
      <w:r w:rsidR="001E7E19">
        <w:rPr>
          <w:rFonts w:ascii="Times New Roman" w:hAnsi="Times New Roman" w:cs="Times New Roman"/>
          <w:sz w:val="22"/>
          <w:szCs w:val="22"/>
        </w:rPr>
        <w:t>)</w:t>
      </w:r>
      <w:r w:rsidR="00947EC3" w:rsidRPr="00947EC3">
        <w:rPr>
          <w:rFonts w:ascii="Times New Roman" w:hAnsi="Times New Roman" w:cs="Times New Roman"/>
          <w:sz w:val="22"/>
          <w:szCs w:val="22"/>
        </w:rPr>
        <w:t xml:space="preserve"> Farm Service Agency’s </w:t>
      </w:r>
      <w:r w:rsidR="001E7E19">
        <w:rPr>
          <w:rFonts w:ascii="Times New Roman" w:hAnsi="Times New Roman" w:cs="Times New Roman"/>
          <w:sz w:val="22"/>
          <w:szCs w:val="22"/>
        </w:rPr>
        <w:t xml:space="preserve">(FSA) </w:t>
      </w:r>
      <w:r w:rsidR="00947EC3" w:rsidRPr="00947EC3">
        <w:rPr>
          <w:rFonts w:ascii="Times New Roman" w:hAnsi="Times New Roman" w:cs="Times New Roman"/>
          <w:sz w:val="22"/>
          <w:szCs w:val="22"/>
        </w:rPr>
        <w:t>Conservation Reserve Enhancement Program (CREP) is funded at a record high in this year’s budget and</w:t>
      </w:r>
      <w:r w:rsidR="00947EC3">
        <w:rPr>
          <w:rFonts w:ascii="Times New Roman" w:hAnsi="Times New Roman" w:cs="Times New Roman"/>
          <w:sz w:val="22"/>
          <w:szCs w:val="22"/>
        </w:rPr>
        <w:t xml:space="preserve"> </w:t>
      </w:r>
      <w:r w:rsidR="00947EC3" w:rsidRPr="00947EC3">
        <w:rPr>
          <w:rFonts w:ascii="Times New Roman" w:hAnsi="Times New Roman" w:cs="Times New Roman"/>
          <w:sz w:val="22"/>
          <w:szCs w:val="22"/>
        </w:rPr>
        <w:t>Virginia farmers can now implement buffers and wetland restoration at no cost.</w:t>
      </w:r>
    </w:p>
    <w:p w14:paraId="3A1ECC09" w14:textId="77777777" w:rsidR="00947EC3" w:rsidRPr="00947EC3" w:rsidRDefault="00947EC3" w:rsidP="00947EC3">
      <w:pPr>
        <w:rPr>
          <w:rFonts w:ascii="Times New Roman" w:hAnsi="Times New Roman" w:cs="Times New Roman"/>
          <w:sz w:val="22"/>
          <w:szCs w:val="22"/>
        </w:rPr>
      </w:pPr>
    </w:p>
    <w:p w14:paraId="4A8635C8" w14:textId="2ACEE411" w:rsidR="00947EC3" w:rsidRPr="00101DEE" w:rsidRDefault="00947EC3" w:rsidP="00947EC3">
      <w:pPr>
        <w:rPr>
          <w:rFonts w:ascii="Times New Roman" w:hAnsi="Times New Roman" w:cs="Times New Roman"/>
          <w:sz w:val="22"/>
          <w:szCs w:val="22"/>
        </w:rPr>
      </w:pPr>
      <w:r w:rsidRPr="00947EC3">
        <w:rPr>
          <w:rFonts w:ascii="Times New Roman" w:hAnsi="Times New Roman" w:cs="Times New Roman"/>
          <w:sz w:val="22"/>
          <w:szCs w:val="22"/>
        </w:rPr>
        <w:t xml:space="preserve">CREP is a partnership between the FSA and </w:t>
      </w:r>
      <w:r w:rsidRPr="00101DEE">
        <w:rPr>
          <w:rFonts w:ascii="Times New Roman" w:hAnsi="Times New Roman" w:cs="Times New Roman"/>
          <w:sz w:val="22"/>
          <w:szCs w:val="22"/>
        </w:rPr>
        <w:t xml:space="preserve">the </w:t>
      </w:r>
      <w:r w:rsidR="009D0675" w:rsidRPr="00101DEE">
        <w:rPr>
          <w:rFonts w:ascii="Times New Roman" w:hAnsi="Times New Roman" w:cs="Times New Roman"/>
          <w:sz w:val="22"/>
          <w:szCs w:val="22"/>
        </w:rPr>
        <w:t xml:space="preserve">Commonwealth of Virginia </w:t>
      </w:r>
      <w:r w:rsidRPr="00101DEE">
        <w:rPr>
          <w:rFonts w:ascii="Times New Roman" w:hAnsi="Times New Roman" w:cs="Times New Roman"/>
          <w:sz w:val="22"/>
          <w:szCs w:val="22"/>
        </w:rPr>
        <w:t xml:space="preserve">that aims to improve water quality and wildlife habitat. It offers financial incentives, cost-share, and rental payments to farmers and landowners who voluntarily implement riparian forest buffers, grass and shrub buffers, and wetland restoration. </w:t>
      </w:r>
    </w:p>
    <w:p w14:paraId="19CA228F" w14:textId="77777777" w:rsidR="00947EC3" w:rsidRPr="00101DEE" w:rsidRDefault="00947EC3" w:rsidP="00947EC3">
      <w:pPr>
        <w:rPr>
          <w:rFonts w:ascii="Times New Roman" w:hAnsi="Times New Roman" w:cs="Times New Roman"/>
          <w:sz w:val="22"/>
          <w:szCs w:val="22"/>
        </w:rPr>
      </w:pPr>
    </w:p>
    <w:p w14:paraId="124388C5" w14:textId="662FD6A9" w:rsidR="00947EC3" w:rsidRPr="00101DEE" w:rsidRDefault="00947EC3" w:rsidP="00947EC3">
      <w:pPr>
        <w:rPr>
          <w:rFonts w:ascii="Times New Roman" w:hAnsi="Times New Roman" w:cs="Times New Roman"/>
          <w:sz w:val="22"/>
          <w:szCs w:val="22"/>
        </w:rPr>
      </w:pPr>
      <w:r w:rsidRPr="00101DEE">
        <w:rPr>
          <w:rFonts w:ascii="Times New Roman" w:hAnsi="Times New Roman" w:cs="Times New Roman"/>
          <w:sz w:val="22"/>
          <w:szCs w:val="22"/>
        </w:rPr>
        <w:t>“There has never been a better time for producers to participate in CREP,” said Dr. Ronald M. Howell, Jr., FSA State Executive Director in Virgin</w:t>
      </w:r>
      <w:r w:rsidR="00DC19EE" w:rsidRPr="00101DEE">
        <w:rPr>
          <w:rFonts w:ascii="Times New Roman" w:hAnsi="Times New Roman" w:cs="Times New Roman"/>
          <w:sz w:val="22"/>
          <w:szCs w:val="22"/>
        </w:rPr>
        <w:t>i</w:t>
      </w:r>
      <w:r w:rsidRPr="00101DEE">
        <w:rPr>
          <w:rFonts w:ascii="Times New Roman" w:hAnsi="Times New Roman" w:cs="Times New Roman"/>
          <w:sz w:val="22"/>
          <w:szCs w:val="22"/>
        </w:rPr>
        <w:t xml:space="preserve">a. “It costs nothing for farmers to </w:t>
      </w:r>
      <w:r w:rsidR="00DC19EE" w:rsidRPr="00101DEE">
        <w:rPr>
          <w:rFonts w:ascii="Times New Roman" w:hAnsi="Times New Roman" w:cs="Times New Roman"/>
          <w:sz w:val="22"/>
          <w:szCs w:val="22"/>
        </w:rPr>
        <w:t xml:space="preserve">participate </w:t>
      </w:r>
      <w:r w:rsidRPr="00101DEE">
        <w:rPr>
          <w:rFonts w:ascii="Times New Roman" w:hAnsi="Times New Roman" w:cs="Times New Roman"/>
          <w:sz w:val="22"/>
          <w:szCs w:val="22"/>
        </w:rPr>
        <w:t>in this program</w:t>
      </w:r>
      <w:r w:rsidR="001E7E19" w:rsidRPr="00101DEE">
        <w:rPr>
          <w:rFonts w:ascii="Times New Roman" w:hAnsi="Times New Roman" w:cs="Times New Roman"/>
          <w:sz w:val="22"/>
          <w:szCs w:val="22"/>
        </w:rPr>
        <w:t xml:space="preserve"> now</w:t>
      </w:r>
      <w:r w:rsidRPr="00101DEE">
        <w:rPr>
          <w:rFonts w:ascii="Times New Roman" w:hAnsi="Times New Roman" w:cs="Times New Roman"/>
          <w:sz w:val="22"/>
          <w:szCs w:val="22"/>
        </w:rPr>
        <w:t xml:space="preserve">, which will provide their farms with ongoing revenue and other financial benefits. At the same time, the CREP practices promote richer, more fertile farmland and healthier livestock. It is a true win-win.” </w:t>
      </w:r>
    </w:p>
    <w:p w14:paraId="43E2A217" w14:textId="77777777" w:rsidR="00947EC3" w:rsidRPr="00101DEE" w:rsidRDefault="00947EC3" w:rsidP="00947EC3">
      <w:pPr>
        <w:rPr>
          <w:rFonts w:ascii="Times New Roman" w:hAnsi="Times New Roman" w:cs="Times New Roman"/>
          <w:sz w:val="22"/>
          <w:szCs w:val="22"/>
        </w:rPr>
      </w:pPr>
    </w:p>
    <w:p w14:paraId="687132DB" w14:textId="72A039E8" w:rsidR="00947EC3" w:rsidRPr="00101DEE" w:rsidRDefault="00947EC3" w:rsidP="00947EC3">
      <w:pPr>
        <w:rPr>
          <w:rFonts w:ascii="Times New Roman" w:hAnsi="Times New Roman" w:cs="Times New Roman"/>
          <w:sz w:val="22"/>
          <w:szCs w:val="22"/>
        </w:rPr>
      </w:pPr>
      <w:r w:rsidRPr="00101DEE">
        <w:rPr>
          <w:rFonts w:ascii="Times New Roman" w:hAnsi="Times New Roman" w:cs="Times New Roman"/>
          <w:sz w:val="22"/>
          <w:szCs w:val="22"/>
        </w:rPr>
        <w:t xml:space="preserve">Previously, farmers had to cover a portion of the initial cost of establishing buffers </w:t>
      </w:r>
      <w:r w:rsidR="009D0675" w:rsidRPr="00101DEE">
        <w:rPr>
          <w:rFonts w:ascii="Times New Roman" w:hAnsi="Times New Roman" w:cs="Times New Roman"/>
          <w:sz w:val="22"/>
          <w:szCs w:val="22"/>
        </w:rPr>
        <w:t xml:space="preserve">and associated infrastructure, such as fencing and livestock watering systems, </w:t>
      </w:r>
      <w:r w:rsidRPr="00101DEE">
        <w:rPr>
          <w:rFonts w:ascii="Times New Roman" w:hAnsi="Times New Roman" w:cs="Times New Roman"/>
          <w:sz w:val="22"/>
          <w:szCs w:val="22"/>
        </w:rPr>
        <w:t xml:space="preserve">to enroll in CREP. This year, FSA and the state will pay 100% of eligible </w:t>
      </w:r>
      <w:r w:rsidR="003202F8" w:rsidRPr="00101DEE">
        <w:rPr>
          <w:rFonts w:ascii="Times New Roman" w:hAnsi="Times New Roman" w:cs="Times New Roman"/>
          <w:sz w:val="22"/>
          <w:szCs w:val="22"/>
        </w:rPr>
        <w:t xml:space="preserve">practice </w:t>
      </w:r>
      <w:r w:rsidR="00BE512F" w:rsidRPr="00101DEE">
        <w:rPr>
          <w:rFonts w:ascii="Times New Roman" w:hAnsi="Times New Roman" w:cs="Times New Roman"/>
          <w:sz w:val="22"/>
          <w:szCs w:val="22"/>
        </w:rPr>
        <w:t xml:space="preserve">installation </w:t>
      </w:r>
      <w:r w:rsidRPr="00101DEE">
        <w:rPr>
          <w:rFonts w:ascii="Times New Roman" w:hAnsi="Times New Roman" w:cs="Times New Roman"/>
          <w:sz w:val="22"/>
          <w:szCs w:val="22"/>
        </w:rPr>
        <w:t>costs, including fencing and alternative watering systems. CREP will also continue to provide incentives and rental payments as well as other on-farm benefits for years to come.</w:t>
      </w:r>
    </w:p>
    <w:p w14:paraId="59B8E7FB" w14:textId="77777777" w:rsidR="00947EC3" w:rsidRPr="00101DEE" w:rsidRDefault="00947EC3" w:rsidP="00947EC3">
      <w:pPr>
        <w:rPr>
          <w:rFonts w:ascii="Times New Roman" w:hAnsi="Times New Roman" w:cs="Times New Roman"/>
          <w:sz w:val="22"/>
          <w:szCs w:val="22"/>
        </w:rPr>
      </w:pPr>
    </w:p>
    <w:p w14:paraId="25A85BA8" w14:textId="125257FD" w:rsidR="00947EC3" w:rsidRPr="00101DEE" w:rsidRDefault="00947EC3" w:rsidP="00947EC3">
      <w:pPr>
        <w:rPr>
          <w:rFonts w:ascii="Times New Roman" w:hAnsi="Times New Roman" w:cs="Times New Roman"/>
          <w:sz w:val="22"/>
          <w:szCs w:val="22"/>
        </w:rPr>
      </w:pPr>
      <w:r w:rsidRPr="00101DEE">
        <w:rPr>
          <w:rFonts w:ascii="Times New Roman" w:hAnsi="Times New Roman" w:cs="Times New Roman"/>
          <w:sz w:val="22"/>
          <w:szCs w:val="22"/>
        </w:rPr>
        <w:t>“It’s important to remember that CREP practices can also help make farms more efficient and therefore more profitable,” said Darryl Glover, Virginia Department of Conservation and Recreation Deputy Director. “By removing poorly drained land from cultivation</w:t>
      </w:r>
      <w:r w:rsidR="009D0675" w:rsidRPr="00101DEE">
        <w:rPr>
          <w:rFonts w:ascii="Times New Roman" w:hAnsi="Times New Roman" w:cs="Times New Roman"/>
          <w:sz w:val="22"/>
          <w:szCs w:val="22"/>
        </w:rPr>
        <w:t xml:space="preserve"> and</w:t>
      </w:r>
      <w:r w:rsidRPr="00101DEE">
        <w:rPr>
          <w:rFonts w:ascii="Times New Roman" w:hAnsi="Times New Roman" w:cs="Times New Roman"/>
          <w:sz w:val="22"/>
          <w:szCs w:val="22"/>
        </w:rPr>
        <w:t xml:space="preserve"> reducing soil loss</w:t>
      </w:r>
      <w:r w:rsidR="008661D5" w:rsidRPr="00101DEE">
        <w:rPr>
          <w:rFonts w:ascii="Times New Roman" w:hAnsi="Times New Roman" w:cs="Times New Roman"/>
          <w:sz w:val="22"/>
          <w:szCs w:val="22"/>
        </w:rPr>
        <w:t xml:space="preserve"> </w:t>
      </w:r>
      <w:r w:rsidR="009D0675" w:rsidRPr="00101DEE">
        <w:rPr>
          <w:rFonts w:ascii="Times New Roman" w:hAnsi="Times New Roman" w:cs="Times New Roman"/>
          <w:sz w:val="22"/>
          <w:szCs w:val="22"/>
        </w:rPr>
        <w:t>into adjacent streams</w:t>
      </w:r>
      <w:r w:rsidRPr="00101DEE">
        <w:rPr>
          <w:rFonts w:ascii="Times New Roman" w:hAnsi="Times New Roman" w:cs="Times New Roman"/>
          <w:sz w:val="22"/>
          <w:szCs w:val="22"/>
        </w:rPr>
        <w:t>, CREP practices can make farmers</w:t>
      </w:r>
      <w:r w:rsidR="009D0675" w:rsidRPr="00101DEE">
        <w:rPr>
          <w:rFonts w:ascii="Times New Roman" w:hAnsi="Times New Roman" w:cs="Times New Roman"/>
          <w:sz w:val="22"/>
          <w:szCs w:val="22"/>
        </w:rPr>
        <w:t>’ efforts and resources go fu</w:t>
      </w:r>
      <w:r w:rsidRPr="00101DEE">
        <w:rPr>
          <w:rFonts w:ascii="Times New Roman" w:hAnsi="Times New Roman" w:cs="Times New Roman"/>
          <w:sz w:val="22"/>
          <w:szCs w:val="22"/>
        </w:rPr>
        <w:t>rther</w:t>
      </w:r>
      <w:r w:rsidR="009D0675" w:rsidRPr="00101DEE">
        <w:rPr>
          <w:rFonts w:ascii="Times New Roman" w:hAnsi="Times New Roman" w:cs="Times New Roman"/>
          <w:sz w:val="22"/>
          <w:szCs w:val="22"/>
        </w:rPr>
        <w:t xml:space="preserve"> while also improving water quality</w:t>
      </w:r>
      <w:r w:rsidRPr="00101DEE">
        <w:rPr>
          <w:rFonts w:ascii="Times New Roman" w:hAnsi="Times New Roman" w:cs="Times New Roman"/>
          <w:sz w:val="22"/>
          <w:szCs w:val="22"/>
        </w:rPr>
        <w:t>.”</w:t>
      </w:r>
    </w:p>
    <w:p w14:paraId="46D0FCD8" w14:textId="77777777" w:rsidR="00947EC3" w:rsidRPr="00947EC3" w:rsidRDefault="00947EC3" w:rsidP="00947EC3">
      <w:pPr>
        <w:rPr>
          <w:rFonts w:ascii="Times New Roman" w:hAnsi="Times New Roman" w:cs="Times New Roman"/>
          <w:sz w:val="22"/>
          <w:szCs w:val="22"/>
        </w:rPr>
      </w:pPr>
    </w:p>
    <w:p w14:paraId="5A80C8E1" w14:textId="2C47A0CB" w:rsidR="00947EC3" w:rsidRPr="00947EC3" w:rsidRDefault="00947EC3" w:rsidP="00947EC3">
      <w:pPr>
        <w:rPr>
          <w:rFonts w:ascii="Times New Roman" w:hAnsi="Times New Roman" w:cs="Times New Roman"/>
          <w:sz w:val="22"/>
          <w:szCs w:val="22"/>
        </w:rPr>
      </w:pPr>
      <w:r w:rsidRPr="00947EC3">
        <w:rPr>
          <w:rFonts w:ascii="Times New Roman" w:hAnsi="Times New Roman" w:cs="Times New Roman"/>
          <w:sz w:val="22"/>
          <w:szCs w:val="22"/>
        </w:rPr>
        <w:t xml:space="preserve">The CREP contract period is 10-15 years. Enrollment can take place year-round as signups are ongoing. </w:t>
      </w:r>
    </w:p>
    <w:p w14:paraId="19A7347C" w14:textId="77777777" w:rsidR="00947EC3" w:rsidRPr="00947EC3" w:rsidRDefault="00947EC3" w:rsidP="00947EC3">
      <w:pPr>
        <w:rPr>
          <w:rFonts w:ascii="Times New Roman" w:hAnsi="Times New Roman" w:cs="Times New Roman"/>
          <w:sz w:val="22"/>
          <w:szCs w:val="22"/>
        </w:rPr>
      </w:pPr>
    </w:p>
    <w:p w14:paraId="0023ADB5" w14:textId="77777777" w:rsidR="00947EC3" w:rsidRPr="00947EC3" w:rsidRDefault="00947EC3" w:rsidP="00947EC3">
      <w:pPr>
        <w:rPr>
          <w:rFonts w:ascii="Times New Roman" w:hAnsi="Times New Roman" w:cs="Times New Roman"/>
          <w:sz w:val="22"/>
          <w:szCs w:val="22"/>
        </w:rPr>
      </w:pPr>
      <w:r w:rsidRPr="00947EC3">
        <w:rPr>
          <w:rFonts w:ascii="Times New Roman" w:hAnsi="Times New Roman" w:cs="Times New Roman"/>
          <w:sz w:val="22"/>
          <w:szCs w:val="22"/>
        </w:rPr>
        <w:t xml:space="preserve">Interested farmers can reach out to their local </w:t>
      </w:r>
      <w:hyperlink r:id="rId16">
        <w:r w:rsidRPr="00947EC3">
          <w:rPr>
            <w:rFonts w:ascii="Times New Roman" w:hAnsi="Times New Roman" w:cs="Times New Roman"/>
            <w:color w:val="1155CC"/>
            <w:sz w:val="22"/>
            <w:szCs w:val="22"/>
            <w:u w:val="single"/>
          </w:rPr>
          <w:t>USDA Farm Service Center</w:t>
        </w:r>
      </w:hyperlink>
      <w:r w:rsidRPr="00947EC3">
        <w:rPr>
          <w:rFonts w:ascii="Times New Roman" w:hAnsi="Times New Roman" w:cs="Times New Roman"/>
          <w:sz w:val="22"/>
          <w:szCs w:val="22"/>
        </w:rPr>
        <w:t xml:space="preserve"> to determine eligibility and apply.</w:t>
      </w:r>
    </w:p>
    <w:p w14:paraId="092C06F5" w14:textId="77777777" w:rsidR="00947EC3" w:rsidRPr="00947EC3" w:rsidRDefault="00947EC3" w:rsidP="00947EC3">
      <w:pPr>
        <w:rPr>
          <w:rFonts w:ascii="Times New Roman" w:hAnsi="Times New Roman" w:cs="Times New Roman"/>
          <w:sz w:val="22"/>
          <w:szCs w:val="22"/>
        </w:rPr>
      </w:pPr>
    </w:p>
    <w:p w14:paraId="47374A13" w14:textId="45BEB1AE" w:rsidR="576AD81A" w:rsidRPr="00947EC3" w:rsidRDefault="576AD81A" w:rsidP="00947EC3">
      <w:pPr>
        <w:pStyle w:val="xmsonormal"/>
        <w:spacing w:line="240" w:lineRule="auto"/>
        <w:rPr>
          <w:rFonts w:ascii="Times New Roman" w:hAnsi="Times New Roman" w:cs="Times New Roman"/>
        </w:rPr>
      </w:pPr>
      <w:r w:rsidRPr="00947EC3">
        <w:rPr>
          <w:rFonts w:ascii="Times New Roman" w:eastAsia="Times New Roman" w:hAnsi="Times New Roman" w:cs="Times New Roman"/>
          <w:color w:val="000000" w:themeColor="text1"/>
        </w:rPr>
        <w:t xml:space="preserve">USDA touches the lives of all Americans each day in so many positive ways. </w:t>
      </w:r>
      <w:commentRangeStart w:id="0"/>
      <w:r w:rsidR="4EF237B4" w:rsidRPr="00947EC3">
        <w:rPr>
          <w:rFonts w:ascii="Times New Roman" w:eastAsia="Times New Roman" w:hAnsi="Times New Roman" w:cs="Times New Roman"/>
          <w:color w:val="000000" w:themeColor="text1"/>
        </w:rPr>
        <w:t>Under</w:t>
      </w:r>
      <w:r w:rsidRPr="00947EC3">
        <w:rPr>
          <w:rFonts w:ascii="Times New Roman" w:eastAsia="Times New Roman" w:hAnsi="Times New Roman" w:cs="Times New Roman"/>
          <w:color w:val="000000" w:themeColor="text1"/>
        </w:rPr>
        <w:t xml:space="preserve"> the Biden-Harris Administration</w:t>
      </w:r>
      <w:commentRangeEnd w:id="0"/>
      <w:r w:rsidR="009D0675">
        <w:rPr>
          <w:rStyle w:val="CommentReference"/>
          <w:rFonts w:asciiTheme="minorHAnsi" w:eastAsiaTheme="minorEastAsia" w:hAnsiTheme="minorHAnsi" w:cstheme="minorBidi"/>
        </w:rPr>
        <w:commentReference w:id="0"/>
      </w:r>
      <w:r w:rsidRPr="00947EC3">
        <w:rPr>
          <w:rFonts w:ascii="Times New Roman" w:eastAsia="Times New Roman" w:hAnsi="Times New Roman" w:cs="Times New Roman"/>
          <w:color w:val="000000" w:themeColor="text1"/>
        </w:rPr>
        <w:t xml:space="preserve">, USDA is transforming America’s food system with a greater focus on more resilient local and regional food production, fairer markets for all producers, ensuring access to </w:t>
      </w:r>
      <w:r w:rsidR="29F7F107" w:rsidRPr="00947EC3">
        <w:rPr>
          <w:rFonts w:ascii="Times New Roman" w:eastAsia="Times New Roman" w:hAnsi="Times New Roman" w:cs="Times New Roman"/>
          <w:color w:val="000000" w:themeColor="text1"/>
        </w:rPr>
        <w:t xml:space="preserve">safe, </w:t>
      </w:r>
      <w:r w:rsidRPr="00947EC3">
        <w:rPr>
          <w:rFonts w:ascii="Times New Roman" w:eastAsia="Times New Roman" w:hAnsi="Times New Roman" w:cs="Times New Roman"/>
          <w:color w:val="000000" w:themeColor="text1"/>
        </w:rPr>
        <w:t xml:space="preserve">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20">
        <w:r w:rsidRPr="00947EC3">
          <w:rPr>
            <w:rStyle w:val="Hyperlink"/>
            <w:rFonts w:ascii="Times New Roman" w:eastAsia="Times New Roman" w:hAnsi="Times New Roman" w:cs="Times New Roman"/>
          </w:rPr>
          <w:t>usda.gov</w:t>
        </w:r>
      </w:hyperlink>
      <w:r w:rsidRPr="00947EC3">
        <w:rPr>
          <w:rFonts w:ascii="Times New Roman" w:eastAsia="Times New Roman" w:hAnsi="Times New Roman" w:cs="Times New Roman"/>
          <w:i/>
          <w:iCs/>
          <w:color w:val="000000" w:themeColor="text1"/>
        </w:rPr>
        <w:t>.</w:t>
      </w:r>
    </w:p>
    <w:p w14:paraId="3EC67B3F" w14:textId="0B669D7F" w:rsidR="004117C1" w:rsidRPr="0012676A" w:rsidRDefault="004117C1" w:rsidP="00555F0B">
      <w:pPr>
        <w:spacing w:before="120" w:after="480"/>
        <w:contextualSpacing/>
        <w:rPr>
          <w:rFonts w:ascii="Times New Roman" w:eastAsia="Times New Roman" w:hAnsi="Times New Roman" w:cs="Times New Roman"/>
        </w:rPr>
      </w:pPr>
    </w:p>
    <w:p w14:paraId="5F72E81E" w14:textId="77777777" w:rsidR="004117C1" w:rsidRDefault="004117C1" w:rsidP="00555F0B">
      <w:pPr>
        <w:jc w:val="center"/>
        <w:rPr>
          <w:rFonts w:ascii="Times New Roman" w:hAnsi="Times New Roman" w:cs="Times New Roman"/>
        </w:rPr>
      </w:pPr>
      <w:r>
        <w:rPr>
          <w:rFonts w:ascii="Times New Roman" w:hAnsi="Times New Roman" w:cs="Times New Roman"/>
        </w:rPr>
        <w:t>#</w:t>
      </w:r>
    </w:p>
    <w:p w14:paraId="563FA4A2" w14:textId="77777777" w:rsidR="006450EE" w:rsidRDefault="006450EE" w:rsidP="00555F0B">
      <w:pPr>
        <w:jc w:val="center"/>
      </w:pPr>
    </w:p>
    <w:p w14:paraId="0BC5CC96" w14:textId="3C707B4B" w:rsidR="001558D4" w:rsidRDefault="004117C1" w:rsidP="00555F0B">
      <w:pPr>
        <w:jc w:val="center"/>
        <w:rPr>
          <w:sz w:val="20"/>
          <w:szCs w:val="20"/>
        </w:rPr>
      </w:pPr>
      <w:r w:rsidRPr="00EB6ABA">
        <w:rPr>
          <w:rFonts w:ascii="Times New Roman" w:hAnsi="Times New Roman" w:cs="Times New Roman"/>
          <w:i/>
          <w:iCs/>
          <w:sz w:val="20"/>
        </w:rPr>
        <w:t>USDA is an equal opportunity provider, employer and lender.</w:t>
      </w:r>
    </w:p>
    <w:sectPr w:rsidR="001558D4" w:rsidSect="00436200">
      <w:footerReference w:type="default" r:id="rId2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TA Program" w:date="2022-07-20T08:50:00Z" w:initials="VP">
    <w:p w14:paraId="1069D4E2" w14:textId="4C189C38" w:rsidR="009D0675" w:rsidRDefault="009D0675">
      <w:pPr>
        <w:pStyle w:val="CommentText"/>
      </w:pPr>
      <w:r>
        <w:rPr>
          <w:rStyle w:val="CommentReference"/>
        </w:rPr>
        <w:annotationRef/>
      </w:r>
      <w:r>
        <w:t xml:space="preserve">Is this phrase supposed to be here? Just checking.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9D4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9D4E2" w16cid:durableId="2683B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4B22" w14:textId="77777777" w:rsidR="000C7B86" w:rsidRDefault="000C7B86" w:rsidP="00547D12">
      <w:r>
        <w:separator/>
      </w:r>
    </w:p>
  </w:endnote>
  <w:endnote w:type="continuationSeparator" w:id="0">
    <w:p w14:paraId="71EF2422" w14:textId="77777777" w:rsidR="000C7B86" w:rsidRDefault="000C7B86" w:rsidP="00547D12">
      <w:r>
        <w:continuationSeparator/>
      </w:r>
    </w:p>
  </w:endnote>
  <w:endnote w:type="continuationNotice" w:id="1">
    <w:p w14:paraId="7C576F74" w14:textId="77777777" w:rsidR="000C7B86" w:rsidRDefault="000C7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665" w14:textId="77777777" w:rsidR="00547D12" w:rsidRDefault="00547D12">
    <w:pPr>
      <w:pStyle w:val="Footer"/>
    </w:pPr>
  </w:p>
  <w:p w14:paraId="3E4D6926" w14:textId="77777777" w:rsidR="00547D12" w:rsidRDefault="00547D12">
    <w:pPr>
      <w:pStyle w:val="Footer"/>
    </w:pPr>
    <w:r>
      <w:rPr>
        <w:noProof/>
      </w:rPr>
      <w:drawing>
        <wp:anchor distT="0" distB="0" distL="114300" distR="114300" simplePos="0" relativeHeight="251658240" behindDoc="1" locked="0" layoutInCell="1" allowOverlap="1" wp14:anchorId="765A3136" wp14:editId="7D1EE21E">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F7F5" w14:textId="77777777" w:rsidR="000C7B86" w:rsidRDefault="000C7B86" w:rsidP="00547D12">
      <w:r>
        <w:separator/>
      </w:r>
    </w:p>
  </w:footnote>
  <w:footnote w:type="continuationSeparator" w:id="0">
    <w:p w14:paraId="0332E219" w14:textId="77777777" w:rsidR="000C7B86" w:rsidRDefault="000C7B86" w:rsidP="00547D12">
      <w:r>
        <w:continuationSeparator/>
      </w:r>
    </w:p>
  </w:footnote>
  <w:footnote w:type="continuationNotice" w:id="1">
    <w:p w14:paraId="14A106EF" w14:textId="77777777" w:rsidR="000C7B86" w:rsidRDefault="000C7B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04E"/>
    <w:multiLevelType w:val="hybridMultilevel"/>
    <w:tmpl w:val="50483940"/>
    <w:lvl w:ilvl="0" w:tplc="A87C1F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82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69D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2C2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32CF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83F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C0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40F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AA9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1D28"/>
    <w:multiLevelType w:val="hybridMultilevel"/>
    <w:tmpl w:val="6E5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624"/>
    <w:multiLevelType w:val="hybridMultilevel"/>
    <w:tmpl w:val="A0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56AE"/>
    <w:multiLevelType w:val="hybridMultilevel"/>
    <w:tmpl w:val="26D4D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CE5E8B"/>
    <w:multiLevelType w:val="hybridMultilevel"/>
    <w:tmpl w:val="99FE0E5E"/>
    <w:lvl w:ilvl="0" w:tplc="C21432C4">
      <w:start w:val="1"/>
      <w:numFmt w:val="bullet"/>
      <w:lvlText w:val=""/>
      <w:lvlJc w:val="left"/>
      <w:pPr>
        <w:tabs>
          <w:tab w:val="num" w:pos="720"/>
        </w:tabs>
        <w:ind w:left="720" w:hanging="360"/>
      </w:pPr>
      <w:rPr>
        <w:rFonts w:ascii="Symbol" w:hAnsi="Symbol" w:hint="default"/>
        <w:sz w:val="20"/>
      </w:rPr>
    </w:lvl>
    <w:lvl w:ilvl="1" w:tplc="E3CCA126" w:tentative="1">
      <w:start w:val="1"/>
      <w:numFmt w:val="bullet"/>
      <w:lvlText w:val="o"/>
      <w:lvlJc w:val="left"/>
      <w:pPr>
        <w:tabs>
          <w:tab w:val="num" w:pos="1440"/>
        </w:tabs>
        <w:ind w:left="1440" w:hanging="360"/>
      </w:pPr>
      <w:rPr>
        <w:rFonts w:ascii="Courier New" w:hAnsi="Courier New" w:hint="default"/>
        <w:sz w:val="20"/>
      </w:rPr>
    </w:lvl>
    <w:lvl w:ilvl="2" w:tplc="AAC24164" w:tentative="1">
      <w:start w:val="1"/>
      <w:numFmt w:val="bullet"/>
      <w:lvlText w:val=""/>
      <w:lvlJc w:val="left"/>
      <w:pPr>
        <w:tabs>
          <w:tab w:val="num" w:pos="2160"/>
        </w:tabs>
        <w:ind w:left="2160" w:hanging="360"/>
      </w:pPr>
      <w:rPr>
        <w:rFonts w:ascii="Wingdings" w:hAnsi="Wingdings" w:hint="default"/>
        <w:sz w:val="20"/>
      </w:rPr>
    </w:lvl>
    <w:lvl w:ilvl="3" w:tplc="F638479E" w:tentative="1">
      <w:start w:val="1"/>
      <w:numFmt w:val="bullet"/>
      <w:lvlText w:val=""/>
      <w:lvlJc w:val="left"/>
      <w:pPr>
        <w:tabs>
          <w:tab w:val="num" w:pos="2880"/>
        </w:tabs>
        <w:ind w:left="2880" w:hanging="360"/>
      </w:pPr>
      <w:rPr>
        <w:rFonts w:ascii="Wingdings" w:hAnsi="Wingdings" w:hint="default"/>
        <w:sz w:val="20"/>
      </w:rPr>
    </w:lvl>
    <w:lvl w:ilvl="4" w:tplc="0F8CE2C4" w:tentative="1">
      <w:start w:val="1"/>
      <w:numFmt w:val="bullet"/>
      <w:lvlText w:val=""/>
      <w:lvlJc w:val="left"/>
      <w:pPr>
        <w:tabs>
          <w:tab w:val="num" w:pos="3600"/>
        </w:tabs>
        <w:ind w:left="3600" w:hanging="360"/>
      </w:pPr>
      <w:rPr>
        <w:rFonts w:ascii="Wingdings" w:hAnsi="Wingdings" w:hint="default"/>
        <w:sz w:val="20"/>
      </w:rPr>
    </w:lvl>
    <w:lvl w:ilvl="5" w:tplc="19A430B8" w:tentative="1">
      <w:start w:val="1"/>
      <w:numFmt w:val="bullet"/>
      <w:lvlText w:val=""/>
      <w:lvlJc w:val="left"/>
      <w:pPr>
        <w:tabs>
          <w:tab w:val="num" w:pos="4320"/>
        </w:tabs>
        <w:ind w:left="4320" w:hanging="360"/>
      </w:pPr>
      <w:rPr>
        <w:rFonts w:ascii="Wingdings" w:hAnsi="Wingdings" w:hint="default"/>
        <w:sz w:val="20"/>
      </w:rPr>
    </w:lvl>
    <w:lvl w:ilvl="6" w:tplc="5EF2DFC6" w:tentative="1">
      <w:start w:val="1"/>
      <w:numFmt w:val="bullet"/>
      <w:lvlText w:val=""/>
      <w:lvlJc w:val="left"/>
      <w:pPr>
        <w:tabs>
          <w:tab w:val="num" w:pos="5040"/>
        </w:tabs>
        <w:ind w:left="5040" w:hanging="360"/>
      </w:pPr>
      <w:rPr>
        <w:rFonts w:ascii="Wingdings" w:hAnsi="Wingdings" w:hint="default"/>
        <w:sz w:val="20"/>
      </w:rPr>
    </w:lvl>
    <w:lvl w:ilvl="7" w:tplc="49B4013C" w:tentative="1">
      <w:start w:val="1"/>
      <w:numFmt w:val="bullet"/>
      <w:lvlText w:val=""/>
      <w:lvlJc w:val="left"/>
      <w:pPr>
        <w:tabs>
          <w:tab w:val="num" w:pos="5760"/>
        </w:tabs>
        <w:ind w:left="5760" w:hanging="360"/>
      </w:pPr>
      <w:rPr>
        <w:rFonts w:ascii="Wingdings" w:hAnsi="Wingdings" w:hint="default"/>
        <w:sz w:val="20"/>
      </w:rPr>
    </w:lvl>
    <w:lvl w:ilvl="8" w:tplc="D10EBFF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62548"/>
    <w:multiLevelType w:val="hybridMultilevel"/>
    <w:tmpl w:val="F440E07E"/>
    <w:lvl w:ilvl="0" w:tplc="369EB040">
      <w:start w:val="1"/>
      <w:numFmt w:val="bullet"/>
      <w:lvlText w:val=""/>
      <w:lvlJc w:val="left"/>
      <w:pPr>
        <w:tabs>
          <w:tab w:val="num" w:pos="720"/>
        </w:tabs>
        <w:ind w:left="720" w:hanging="360"/>
      </w:pPr>
      <w:rPr>
        <w:rFonts w:ascii="Symbol" w:hAnsi="Symbol" w:hint="default"/>
        <w:sz w:val="20"/>
      </w:rPr>
    </w:lvl>
    <w:lvl w:ilvl="1" w:tplc="10481E3A" w:tentative="1">
      <w:start w:val="1"/>
      <w:numFmt w:val="bullet"/>
      <w:lvlText w:val="o"/>
      <w:lvlJc w:val="left"/>
      <w:pPr>
        <w:tabs>
          <w:tab w:val="num" w:pos="1440"/>
        </w:tabs>
        <w:ind w:left="1440" w:hanging="360"/>
      </w:pPr>
      <w:rPr>
        <w:rFonts w:ascii="Courier New" w:hAnsi="Courier New" w:hint="default"/>
        <w:sz w:val="20"/>
      </w:rPr>
    </w:lvl>
    <w:lvl w:ilvl="2" w:tplc="DA1AAE7C" w:tentative="1">
      <w:start w:val="1"/>
      <w:numFmt w:val="bullet"/>
      <w:lvlText w:val=""/>
      <w:lvlJc w:val="left"/>
      <w:pPr>
        <w:tabs>
          <w:tab w:val="num" w:pos="2160"/>
        </w:tabs>
        <w:ind w:left="2160" w:hanging="360"/>
      </w:pPr>
      <w:rPr>
        <w:rFonts w:ascii="Wingdings" w:hAnsi="Wingdings" w:hint="default"/>
        <w:sz w:val="20"/>
      </w:rPr>
    </w:lvl>
    <w:lvl w:ilvl="3" w:tplc="6D4ED814" w:tentative="1">
      <w:start w:val="1"/>
      <w:numFmt w:val="bullet"/>
      <w:lvlText w:val=""/>
      <w:lvlJc w:val="left"/>
      <w:pPr>
        <w:tabs>
          <w:tab w:val="num" w:pos="2880"/>
        </w:tabs>
        <w:ind w:left="2880" w:hanging="360"/>
      </w:pPr>
      <w:rPr>
        <w:rFonts w:ascii="Wingdings" w:hAnsi="Wingdings" w:hint="default"/>
        <w:sz w:val="20"/>
      </w:rPr>
    </w:lvl>
    <w:lvl w:ilvl="4" w:tplc="F572BD8E" w:tentative="1">
      <w:start w:val="1"/>
      <w:numFmt w:val="bullet"/>
      <w:lvlText w:val=""/>
      <w:lvlJc w:val="left"/>
      <w:pPr>
        <w:tabs>
          <w:tab w:val="num" w:pos="3600"/>
        </w:tabs>
        <w:ind w:left="3600" w:hanging="360"/>
      </w:pPr>
      <w:rPr>
        <w:rFonts w:ascii="Wingdings" w:hAnsi="Wingdings" w:hint="default"/>
        <w:sz w:val="20"/>
      </w:rPr>
    </w:lvl>
    <w:lvl w:ilvl="5" w:tplc="63181886" w:tentative="1">
      <w:start w:val="1"/>
      <w:numFmt w:val="bullet"/>
      <w:lvlText w:val=""/>
      <w:lvlJc w:val="left"/>
      <w:pPr>
        <w:tabs>
          <w:tab w:val="num" w:pos="4320"/>
        </w:tabs>
        <w:ind w:left="4320" w:hanging="360"/>
      </w:pPr>
      <w:rPr>
        <w:rFonts w:ascii="Wingdings" w:hAnsi="Wingdings" w:hint="default"/>
        <w:sz w:val="20"/>
      </w:rPr>
    </w:lvl>
    <w:lvl w:ilvl="6" w:tplc="0AF6D57C" w:tentative="1">
      <w:start w:val="1"/>
      <w:numFmt w:val="bullet"/>
      <w:lvlText w:val=""/>
      <w:lvlJc w:val="left"/>
      <w:pPr>
        <w:tabs>
          <w:tab w:val="num" w:pos="5040"/>
        </w:tabs>
        <w:ind w:left="5040" w:hanging="360"/>
      </w:pPr>
      <w:rPr>
        <w:rFonts w:ascii="Wingdings" w:hAnsi="Wingdings" w:hint="default"/>
        <w:sz w:val="20"/>
      </w:rPr>
    </w:lvl>
    <w:lvl w:ilvl="7" w:tplc="8DFEEB62" w:tentative="1">
      <w:start w:val="1"/>
      <w:numFmt w:val="bullet"/>
      <w:lvlText w:val=""/>
      <w:lvlJc w:val="left"/>
      <w:pPr>
        <w:tabs>
          <w:tab w:val="num" w:pos="5760"/>
        </w:tabs>
        <w:ind w:left="5760" w:hanging="360"/>
      </w:pPr>
      <w:rPr>
        <w:rFonts w:ascii="Wingdings" w:hAnsi="Wingdings" w:hint="default"/>
        <w:sz w:val="20"/>
      </w:rPr>
    </w:lvl>
    <w:lvl w:ilvl="8" w:tplc="969E9BC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D2FE1"/>
    <w:multiLevelType w:val="hybridMultilevel"/>
    <w:tmpl w:val="FA38C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DE112A2"/>
    <w:multiLevelType w:val="hybridMultilevel"/>
    <w:tmpl w:val="12D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86F48"/>
    <w:multiLevelType w:val="hybridMultilevel"/>
    <w:tmpl w:val="D828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E0285B"/>
    <w:multiLevelType w:val="hybridMultilevel"/>
    <w:tmpl w:val="B01E04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52960EEE"/>
    <w:multiLevelType w:val="hybridMultilevel"/>
    <w:tmpl w:val="F81C0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80C1895"/>
    <w:multiLevelType w:val="hybridMultilevel"/>
    <w:tmpl w:val="797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13BB3"/>
    <w:multiLevelType w:val="hybridMultilevel"/>
    <w:tmpl w:val="0A6AC740"/>
    <w:lvl w:ilvl="0" w:tplc="E788EF40">
      <w:start w:val="1"/>
      <w:numFmt w:val="bullet"/>
      <w:lvlText w:val=""/>
      <w:lvlJc w:val="left"/>
      <w:pPr>
        <w:tabs>
          <w:tab w:val="num" w:pos="720"/>
        </w:tabs>
        <w:ind w:left="720" w:hanging="360"/>
      </w:pPr>
      <w:rPr>
        <w:rFonts w:ascii="Symbol" w:hAnsi="Symbol" w:hint="default"/>
        <w:sz w:val="20"/>
      </w:rPr>
    </w:lvl>
    <w:lvl w:ilvl="1" w:tplc="0570E988" w:tentative="1">
      <w:start w:val="1"/>
      <w:numFmt w:val="bullet"/>
      <w:lvlText w:val="o"/>
      <w:lvlJc w:val="left"/>
      <w:pPr>
        <w:tabs>
          <w:tab w:val="num" w:pos="1440"/>
        </w:tabs>
        <w:ind w:left="1440" w:hanging="360"/>
      </w:pPr>
      <w:rPr>
        <w:rFonts w:ascii="Courier New" w:hAnsi="Courier New" w:hint="default"/>
        <w:sz w:val="20"/>
      </w:rPr>
    </w:lvl>
    <w:lvl w:ilvl="2" w:tplc="A66ADF7E" w:tentative="1">
      <w:start w:val="1"/>
      <w:numFmt w:val="bullet"/>
      <w:lvlText w:val=""/>
      <w:lvlJc w:val="left"/>
      <w:pPr>
        <w:tabs>
          <w:tab w:val="num" w:pos="2160"/>
        </w:tabs>
        <w:ind w:left="2160" w:hanging="360"/>
      </w:pPr>
      <w:rPr>
        <w:rFonts w:ascii="Wingdings" w:hAnsi="Wingdings" w:hint="default"/>
        <w:sz w:val="20"/>
      </w:rPr>
    </w:lvl>
    <w:lvl w:ilvl="3" w:tplc="8F2E7AD2" w:tentative="1">
      <w:start w:val="1"/>
      <w:numFmt w:val="bullet"/>
      <w:lvlText w:val=""/>
      <w:lvlJc w:val="left"/>
      <w:pPr>
        <w:tabs>
          <w:tab w:val="num" w:pos="2880"/>
        </w:tabs>
        <w:ind w:left="2880" w:hanging="360"/>
      </w:pPr>
      <w:rPr>
        <w:rFonts w:ascii="Wingdings" w:hAnsi="Wingdings" w:hint="default"/>
        <w:sz w:val="20"/>
      </w:rPr>
    </w:lvl>
    <w:lvl w:ilvl="4" w:tplc="31BED768" w:tentative="1">
      <w:start w:val="1"/>
      <w:numFmt w:val="bullet"/>
      <w:lvlText w:val=""/>
      <w:lvlJc w:val="left"/>
      <w:pPr>
        <w:tabs>
          <w:tab w:val="num" w:pos="3600"/>
        </w:tabs>
        <w:ind w:left="3600" w:hanging="360"/>
      </w:pPr>
      <w:rPr>
        <w:rFonts w:ascii="Wingdings" w:hAnsi="Wingdings" w:hint="default"/>
        <w:sz w:val="20"/>
      </w:rPr>
    </w:lvl>
    <w:lvl w:ilvl="5" w:tplc="5F7A310A" w:tentative="1">
      <w:start w:val="1"/>
      <w:numFmt w:val="bullet"/>
      <w:lvlText w:val=""/>
      <w:lvlJc w:val="left"/>
      <w:pPr>
        <w:tabs>
          <w:tab w:val="num" w:pos="4320"/>
        </w:tabs>
        <w:ind w:left="4320" w:hanging="360"/>
      </w:pPr>
      <w:rPr>
        <w:rFonts w:ascii="Wingdings" w:hAnsi="Wingdings" w:hint="default"/>
        <w:sz w:val="20"/>
      </w:rPr>
    </w:lvl>
    <w:lvl w:ilvl="6" w:tplc="CBD6559E" w:tentative="1">
      <w:start w:val="1"/>
      <w:numFmt w:val="bullet"/>
      <w:lvlText w:val=""/>
      <w:lvlJc w:val="left"/>
      <w:pPr>
        <w:tabs>
          <w:tab w:val="num" w:pos="5040"/>
        </w:tabs>
        <w:ind w:left="5040" w:hanging="360"/>
      </w:pPr>
      <w:rPr>
        <w:rFonts w:ascii="Wingdings" w:hAnsi="Wingdings" w:hint="default"/>
        <w:sz w:val="20"/>
      </w:rPr>
    </w:lvl>
    <w:lvl w:ilvl="7" w:tplc="2A58EA1E" w:tentative="1">
      <w:start w:val="1"/>
      <w:numFmt w:val="bullet"/>
      <w:lvlText w:val=""/>
      <w:lvlJc w:val="left"/>
      <w:pPr>
        <w:tabs>
          <w:tab w:val="num" w:pos="5760"/>
        </w:tabs>
        <w:ind w:left="5760" w:hanging="360"/>
      </w:pPr>
      <w:rPr>
        <w:rFonts w:ascii="Wingdings" w:hAnsi="Wingdings" w:hint="default"/>
        <w:sz w:val="20"/>
      </w:rPr>
    </w:lvl>
    <w:lvl w:ilvl="8" w:tplc="247AE5B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31D99"/>
    <w:multiLevelType w:val="hybridMultilevel"/>
    <w:tmpl w:val="64A69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7DA36E3"/>
    <w:multiLevelType w:val="hybridMultilevel"/>
    <w:tmpl w:val="D9F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C7FC0"/>
    <w:multiLevelType w:val="hybridMultilevel"/>
    <w:tmpl w:val="6118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10"/>
  </w:num>
  <w:num w:numId="6">
    <w:abstractNumId w:val="9"/>
  </w:num>
  <w:num w:numId="7">
    <w:abstractNumId w:val="15"/>
  </w:num>
  <w:num w:numId="8">
    <w:abstractNumId w:val="2"/>
  </w:num>
  <w:num w:numId="9">
    <w:abstractNumId w:val="11"/>
  </w:num>
  <w:num w:numId="10">
    <w:abstractNumId w:val="14"/>
  </w:num>
  <w:num w:numId="11">
    <w:abstractNumId w:val="14"/>
  </w:num>
  <w:num w:numId="12">
    <w:abstractNumId w:val="8"/>
  </w:num>
  <w:num w:numId="13">
    <w:abstractNumId w:val="4"/>
  </w:num>
  <w:num w:numId="14">
    <w:abstractNumId w:val="5"/>
  </w:num>
  <w:num w:numId="15">
    <w:abstractNumId w:val="13"/>
  </w:num>
  <w:num w:numId="16">
    <w:abstractNumId w:val="1"/>
  </w:num>
  <w:num w:numId="17">
    <w:abstractNumId w:val="7"/>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A Program">
    <w15:presenceInfo w15:providerId="None" w15:userId="VITA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4C"/>
    <w:rsid w:val="00000919"/>
    <w:rsid w:val="00003214"/>
    <w:rsid w:val="000067E0"/>
    <w:rsid w:val="000124D3"/>
    <w:rsid w:val="00026C82"/>
    <w:rsid w:val="00050B4A"/>
    <w:rsid w:val="00050F73"/>
    <w:rsid w:val="00052F66"/>
    <w:rsid w:val="000636B7"/>
    <w:rsid w:val="00063B44"/>
    <w:rsid w:val="00067A00"/>
    <w:rsid w:val="00085599"/>
    <w:rsid w:val="000B29AA"/>
    <w:rsid w:val="000C7809"/>
    <w:rsid w:val="000C7B86"/>
    <w:rsid w:val="000D455F"/>
    <w:rsid w:val="000E3929"/>
    <w:rsid w:val="000E6313"/>
    <w:rsid w:val="00101DEE"/>
    <w:rsid w:val="0010415D"/>
    <w:rsid w:val="0012676A"/>
    <w:rsid w:val="001542F1"/>
    <w:rsid w:val="00154599"/>
    <w:rsid w:val="001558D4"/>
    <w:rsid w:val="00162D08"/>
    <w:rsid w:val="00174EF2"/>
    <w:rsid w:val="001878C2"/>
    <w:rsid w:val="00191C1D"/>
    <w:rsid w:val="00195326"/>
    <w:rsid w:val="001A18F6"/>
    <w:rsid w:val="001A2BB9"/>
    <w:rsid w:val="001B56C3"/>
    <w:rsid w:val="001D1CAF"/>
    <w:rsid w:val="001D328B"/>
    <w:rsid w:val="001D7C28"/>
    <w:rsid w:val="001E1FFA"/>
    <w:rsid w:val="001E2966"/>
    <w:rsid w:val="001E59FF"/>
    <w:rsid w:val="001E7E19"/>
    <w:rsid w:val="001F750F"/>
    <w:rsid w:val="00203F87"/>
    <w:rsid w:val="002154C1"/>
    <w:rsid w:val="002176A4"/>
    <w:rsid w:val="002238EE"/>
    <w:rsid w:val="00236020"/>
    <w:rsid w:val="00242C60"/>
    <w:rsid w:val="00256C4C"/>
    <w:rsid w:val="00257368"/>
    <w:rsid w:val="00264660"/>
    <w:rsid w:val="00272B48"/>
    <w:rsid w:val="0027555D"/>
    <w:rsid w:val="0027694C"/>
    <w:rsid w:val="00284BB7"/>
    <w:rsid w:val="002861A5"/>
    <w:rsid w:val="0029777A"/>
    <w:rsid w:val="002979F8"/>
    <w:rsid w:val="002A1AEC"/>
    <w:rsid w:val="002B0715"/>
    <w:rsid w:val="002B0DEC"/>
    <w:rsid w:val="002B2555"/>
    <w:rsid w:val="002B6138"/>
    <w:rsid w:val="002B68F1"/>
    <w:rsid w:val="002C04E8"/>
    <w:rsid w:val="002C1D49"/>
    <w:rsid w:val="002C3163"/>
    <w:rsid w:val="002C40EE"/>
    <w:rsid w:val="002C65EA"/>
    <w:rsid w:val="002D09D2"/>
    <w:rsid w:val="002D375E"/>
    <w:rsid w:val="002D41B8"/>
    <w:rsid w:val="002E2085"/>
    <w:rsid w:val="002E278F"/>
    <w:rsid w:val="002F0D0D"/>
    <w:rsid w:val="00306489"/>
    <w:rsid w:val="003202F8"/>
    <w:rsid w:val="00323CFE"/>
    <w:rsid w:val="003250C5"/>
    <w:rsid w:val="00327F2C"/>
    <w:rsid w:val="003309E5"/>
    <w:rsid w:val="00363DB0"/>
    <w:rsid w:val="00372550"/>
    <w:rsid w:val="00376F26"/>
    <w:rsid w:val="003A3D08"/>
    <w:rsid w:val="003C6335"/>
    <w:rsid w:val="003D0D3C"/>
    <w:rsid w:val="003D3046"/>
    <w:rsid w:val="004020CF"/>
    <w:rsid w:val="004117C1"/>
    <w:rsid w:val="00412AF6"/>
    <w:rsid w:val="004135F0"/>
    <w:rsid w:val="004160C0"/>
    <w:rsid w:val="00436200"/>
    <w:rsid w:val="004570CC"/>
    <w:rsid w:val="004570CD"/>
    <w:rsid w:val="00462530"/>
    <w:rsid w:val="004762D4"/>
    <w:rsid w:val="00480C9E"/>
    <w:rsid w:val="004B0BB1"/>
    <w:rsid w:val="004B5A2A"/>
    <w:rsid w:val="004B7814"/>
    <w:rsid w:val="004C2872"/>
    <w:rsid w:val="004C2AD0"/>
    <w:rsid w:val="004D3FD2"/>
    <w:rsid w:val="004E1861"/>
    <w:rsid w:val="004E4F97"/>
    <w:rsid w:val="004E6987"/>
    <w:rsid w:val="00511B09"/>
    <w:rsid w:val="00512673"/>
    <w:rsid w:val="00543E73"/>
    <w:rsid w:val="00545629"/>
    <w:rsid w:val="00547D12"/>
    <w:rsid w:val="00555F0B"/>
    <w:rsid w:val="005611B8"/>
    <w:rsid w:val="0056515A"/>
    <w:rsid w:val="005876A0"/>
    <w:rsid w:val="005A0208"/>
    <w:rsid w:val="005A06BA"/>
    <w:rsid w:val="005B47BC"/>
    <w:rsid w:val="005C1B6C"/>
    <w:rsid w:val="005D4FB0"/>
    <w:rsid w:val="006156FE"/>
    <w:rsid w:val="006450EE"/>
    <w:rsid w:val="006530E2"/>
    <w:rsid w:val="006609D8"/>
    <w:rsid w:val="00680CD8"/>
    <w:rsid w:val="006814BF"/>
    <w:rsid w:val="0068790A"/>
    <w:rsid w:val="0069008B"/>
    <w:rsid w:val="006958FE"/>
    <w:rsid w:val="00697C8B"/>
    <w:rsid w:val="006A4EA1"/>
    <w:rsid w:val="006B5B52"/>
    <w:rsid w:val="006C7441"/>
    <w:rsid w:val="006D05CD"/>
    <w:rsid w:val="006D342F"/>
    <w:rsid w:val="006E30EB"/>
    <w:rsid w:val="006E400F"/>
    <w:rsid w:val="006E75CB"/>
    <w:rsid w:val="006F2564"/>
    <w:rsid w:val="006F36D8"/>
    <w:rsid w:val="0073113F"/>
    <w:rsid w:val="0073511F"/>
    <w:rsid w:val="00735DD1"/>
    <w:rsid w:val="00736D05"/>
    <w:rsid w:val="0074777D"/>
    <w:rsid w:val="00752767"/>
    <w:rsid w:val="00756963"/>
    <w:rsid w:val="0075735F"/>
    <w:rsid w:val="00762F69"/>
    <w:rsid w:val="00780870"/>
    <w:rsid w:val="007863E2"/>
    <w:rsid w:val="007A3119"/>
    <w:rsid w:val="007A7521"/>
    <w:rsid w:val="007C5579"/>
    <w:rsid w:val="007E40A7"/>
    <w:rsid w:val="007F69AC"/>
    <w:rsid w:val="00803582"/>
    <w:rsid w:val="0080408C"/>
    <w:rsid w:val="008144F5"/>
    <w:rsid w:val="00826366"/>
    <w:rsid w:val="008567E4"/>
    <w:rsid w:val="008661D5"/>
    <w:rsid w:val="00872C3E"/>
    <w:rsid w:val="00874558"/>
    <w:rsid w:val="008745E5"/>
    <w:rsid w:val="008774B9"/>
    <w:rsid w:val="0088206A"/>
    <w:rsid w:val="00887B36"/>
    <w:rsid w:val="0089125A"/>
    <w:rsid w:val="00896370"/>
    <w:rsid w:val="008A49A2"/>
    <w:rsid w:val="008A4E26"/>
    <w:rsid w:val="008B5137"/>
    <w:rsid w:val="008C12BF"/>
    <w:rsid w:val="008C1C1A"/>
    <w:rsid w:val="008D303A"/>
    <w:rsid w:val="008F0510"/>
    <w:rsid w:val="00911C96"/>
    <w:rsid w:val="009260F5"/>
    <w:rsid w:val="009274F3"/>
    <w:rsid w:val="00947EC3"/>
    <w:rsid w:val="009653E1"/>
    <w:rsid w:val="0097272D"/>
    <w:rsid w:val="00974FC7"/>
    <w:rsid w:val="009A2449"/>
    <w:rsid w:val="009C0A77"/>
    <w:rsid w:val="009D0675"/>
    <w:rsid w:val="009F3852"/>
    <w:rsid w:val="009F41F6"/>
    <w:rsid w:val="00A239E7"/>
    <w:rsid w:val="00A26451"/>
    <w:rsid w:val="00A354C3"/>
    <w:rsid w:val="00A40DC3"/>
    <w:rsid w:val="00A5284F"/>
    <w:rsid w:val="00A7749C"/>
    <w:rsid w:val="00A87D57"/>
    <w:rsid w:val="00AC47F2"/>
    <w:rsid w:val="00AE29A0"/>
    <w:rsid w:val="00AF219C"/>
    <w:rsid w:val="00B13448"/>
    <w:rsid w:val="00B363DC"/>
    <w:rsid w:val="00B37C42"/>
    <w:rsid w:val="00B44B35"/>
    <w:rsid w:val="00B46DDD"/>
    <w:rsid w:val="00B623E8"/>
    <w:rsid w:val="00B759A6"/>
    <w:rsid w:val="00B91C42"/>
    <w:rsid w:val="00BA5581"/>
    <w:rsid w:val="00BB513F"/>
    <w:rsid w:val="00BC6966"/>
    <w:rsid w:val="00BD23EC"/>
    <w:rsid w:val="00BD3F3B"/>
    <w:rsid w:val="00BD4350"/>
    <w:rsid w:val="00BE111C"/>
    <w:rsid w:val="00BE396B"/>
    <w:rsid w:val="00BE512F"/>
    <w:rsid w:val="00BF7DAC"/>
    <w:rsid w:val="00C00176"/>
    <w:rsid w:val="00C04F10"/>
    <w:rsid w:val="00C06DF3"/>
    <w:rsid w:val="00C15A44"/>
    <w:rsid w:val="00C16BC0"/>
    <w:rsid w:val="00C263F8"/>
    <w:rsid w:val="00C30B4F"/>
    <w:rsid w:val="00C70B2C"/>
    <w:rsid w:val="00C742F3"/>
    <w:rsid w:val="00C812B6"/>
    <w:rsid w:val="00C82DB7"/>
    <w:rsid w:val="00C84550"/>
    <w:rsid w:val="00C96611"/>
    <w:rsid w:val="00CA0C10"/>
    <w:rsid w:val="00CA79DF"/>
    <w:rsid w:val="00CB6CF4"/>
    <w:rsid w:val="00CB7F64"/>
    <w:rsid w:val="00CC01FC"/>
    <w:rsid w:val="00CC4060"/>
    <w:rsid w:val="00CE26E6"/>
    <w:rsid w:val="00CE4B60"/>
    <w:rsid w:val="00D02D27"/>
    <w:rsid w:val="00D0532A"/>
    <w:rsid w:val="00D10963"/>
    <w:rsid w:val="00D11B3C"/>
    <w:rsid w:val="00D128A7"/>
    <w:rsid w:val="00D12929"/>
    <w:rsid w:val="00D248EA"/>
    <w:rsid w:val="00D26297"/>
    <w:rsid w:val="00D57291"/>
    <w:rsid w:val="00D5783F"/>
    <w:rsid w:val="00D73076"/>
    <w:rsid w:val="00D95040"/>
    <w:rsid w:val="00DA1B61"/>
    <w:rsid w:val="00DB5F06"/>
    <w:rsid w:val="00DC19EE"/>
    <w:rsid w:val="00DC7615"/>
    <w:rsid w:val="00DD18D4"/>
    <w:rsid w:val="00DD3190"/>
    <w:rsid w:val="00DF18FC"/>
    <w:rsid w:val="00DF5A4E"/>
    <w:rsid w:val="00DF6B42"/>
    <w:rsid w:val="00E06410"/>
    <w:rsid w:val="00E16614"/>
    <w:rsid w:val="00E253E6"/>
    <w:rsid w:val="00E43D12"/>
    <w:rsid w:val="00E52DE8"/>
    <w:rsid w:val="00E72D47"/>
    <w:rsid w:val="00E80B64"/>
    <w:rsid w:val="00E81006"/>
    <w:rsid w:val="00E86E8D"/>
    <w:rsid w:val="00EA54BC"/>
    <w:rsid w:val="00EB6ABA"/>
    <w:rsid w:val="00EC3CF5"/>
    <w:rsid w:val="00EC5555"/>
    <w:rsid w:val="00EF033B"/>
    <w:rsid w:val="00EF41A3"/>
    <w:rsid w:val="00EF5B6F"/>
    <w:rsid w:val="00EF79CF"/>
    <w:rsid w:val="00EF7A79"/>
    <w:rsid w:val="00F02AF4"/>
    <w:rsid w:val="00F236BE"/>
    <w:rsid w:val="00F25DF6"/>
    <w:rsid w:val="00F3513B"/>
    <w:rsid w:val="00F52C5E"/>
    <w:rsid w:val="00F6422E"/>
    <w:rsid w:val="00F675CC"/>
    <w:rsid w:val="00F67F8C"/>
    <w:rsid w:val="00F71FF7"/>
    <w:rsid w:val="00F94169"/>
    <w:rsid w:val="00F957C0"/>
    <w:rsid w:val="00F95D3E"/>
    <w:rsid w:val="00FA1A5A"/>
    <w:rsid w:val="00FB3944"/>
    <w:rsid w:val="00FD74DB"/>
    <w:rsid w:val="031D3758"/>
    <w:rsid w:val="07D34DB7"/>
    <w:rsid w:val="0CFC4A5F"/>
    <w:rsid w:val="13C80B4F"/>
    <w:rsid w:val="1737D8E9"/>
    <w:rsid w:val="1D55C538"/>
    <w:rsid w:val="273FD46E"/>
    <w:rsid w:val="29F7F107"/>
    <w:rsid w:val="374C3EDE"/>
    <w:rsid w:val="37EE3027"/>
    <w:rsid w:val="388203B0"/>
    <w:rsid w:val="3A8AE950"/>
    <w:rsid w:val="42271037"/>
    <w:rsid w:val="45050551"/>
    <w:rsid w:val="46CF0256"/>
    <w:rsid w:val="4EF237B4"/>
    <w:rsid w:val="4F9DA433"/>
    <w:rsid w:val="559AB69E"/>
    <w:rsid w:val="576AD81A"/>
    <w:rsid w:val="5B36D457"/>
    <w:rsid w:val="60DE0C9D"/>
    <w:rsid w:val="717DA456"/>
    <w:rsid w:val="789C9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1C2"/>
  <w15:chartTrackingRefBased/>
  <w15:docId w15:val="{53E70236-4F7C-475E-884C-AF8E03A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0A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F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F4"/>
    <w:rPr>
      <w:rFonts w:ascii="Segoe UI" w:eastAsiaTheme="minorEastAsia" w:hAnsi="Segoe UI" w:cs="Segoe UI"/>
      <w:sz w:val="18"/>
      <w:szCs w:val="18"/>
    </w:rPr>
  </w:style>
  <w:style w:type="character" w:styleId="Hyperlink">
    <w:name w:val="Hyperlink"/>
    <w:basedOn w:val="DefaultParagraphFont"/>
    <w:uiPriority w:val="99"/>
    <w:unhideWhenUsed/>
    <w:rsid w:val="009274F3"/>
    <w:rPr>
      <w:color w:val="0563C1" w:themeColor="hyperlink"/>
      <w:u w:val="single"/>
    </w:rPr>
  </w:style>
  <w:style w:type="character" w:customStyle="1" w:styleId="UnresolvedMention1">
    <w:name w:val="Unresolved Mention1"/>
    <w:basedOn w:val="DefaultParagraphFont"/>
    <w:uiPriority w:val="99"/>
    <w:semiHidden/>
    <w:unhideWhenUsed/>
    <w:rsid w:val="009274F3"/>
    <w:rPr>
      <w:color w:val="605E5C"/>
      <w:shd w:val="clear" w:color="auto" w:fill="E1DFDD"/>
    </w:rPr>
  </w:style>
  <w:style w:type="paragraph" w:styleId="Header">
    <w:name w:val="header"/>
    <w:basedOn w:val="Normal"/>
    <w:link w:val="HeaderChar"/>
    <w:uiPriority w:val="99"/>
    <w:unhideWhenUsed/>
    <w:rsid w:val="00547D12"/>
    <w:pPr>
      <w:tabs>
        <w:tab w:val="center" w:pos="4680"/>
        <w:tab w:val="right" w:pos="9360"/>
      </w:tabs>
    </w:pPr>
  </w:style>
  <w:style w:type="character" w:customStyle="1" w:styleId="HeaderChar">
    <w:name w:val="Header Char"/>
    <w:basedOn w:val="DefaultParagraphFont"/>
    <w:link w:val="Header"/>
    <w:uiPriority w:val="99"/>
    <w:rsid w:val="00547D12"/>
    <w:rPr>
      <w:rFonts w:eastAsiaTheme="minorEastAsia"/>
    </w:rPr>
  </w:style>
  <w:style w:type="paragraph" w:styleId="Footer">
    <w:name w:val="footer"/>
    <w:basedOn w:val="Normal"/>
    <w:link w:val="FooterChar"/>
    <w:uiPriority w:val="99"/>
    <w:unhideWhenUsed/>
    <w:rsid w:val="00547D12"/>
    <w:pPr>
      <w:tabs>
        <w:tab w:val="center" w:pos="4680"/>
        <w:tab w:val="right" w:pos="9360"/>
      </w:tabs>
    </w:pPr>
  </w:style>
  <w:style w:type="character" w:customStyle="1" w:styleId="FooterChar">
    <w:name w:val="Footer Char"/>
    <w:basedOn w:val="DefaultParagraphFont"/>
    <w:link w:val="Footer"/>
    <w:uiPriority w:val="99"/>
    <w:rsid w:val="00547D12"/>
    <w:rPr>
      <w:rFonts w:eastAsiaTheme="minorEastAsia"/>
    </w:rPr>
  </w:style>
  <w:style w:type="character" w:styleId="CommentReference">
    <w:name w:val="annotation reference"/>
    <w:basedOn w:val="DefaultParagraphFont"/>
    <w:uiPriority w:val="99"/>
    <w:semiHidden/>
    <w:unhideWhenUsed/>
    <w:rsid w:val="008144F5"/>
    <w:rPr>
      <w:sz w:val="16"/>
      <w:szCs w:val="16"/>
    </w:rPr>
  </w:style>
  <w:style w:type="paragraph" w:styleId="CommentText">
    <w:name w:val="annotation text"/>
    <w:basedOn w:val="Normal"/>
    <w:link w:val="CommentTextChar"/>
    <w:uiPriority w:val="99"/>
    <w:semiHidden/>
    <w:unhideWhenUsed/>
    <w:rsid w:val="008144F5"/>
    <w:rPr>
      <w:sz w:val="20"/>
      <w:szCs w:val="20"/>
    </w:rPr>
  </w:style>
  <w:style w:type="character" w:customStyle="1" w:styleId="CommentTextChar">
    <w:name w:val="Comment Text Char"/>
    <w:basedOn w:val="DefaultParagraphFont"/>
    <w:link w:val="CommentText"/>
    <w:uiPriority w:val="99"/>
    <w:semiHidden/>
    <w:rsid w:val="008144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44F5"/>
    <w:rPr>
      <w:b/>
      <w:bCs/>
    </w:rPr>
  </w:style>
  <w:style w:type="character" w:customStyle="1" w:styleId="CommentSubjectChar">
    <w:name w:val="Comment Subject Char"/>
    <w:basedOn w:val="CommentTextChar"/>
    <w:link w:val="CommentSubject"/>
    <w:uiPriority w:val="99"/>
    <w:semiHidden/>
    <w:rsid w:val="008144F5"/>
    <w:rPr>
      <w:rFonts w:eastAsiaTheme="minorEastAsia"/>
      <w:b/>
      <w:bCs/>
      <w:sz w:val="20"/>
      <w:szCs w:val="20"/>
    </w:rPr>
  </w:style>
  <w:style w:type="paragraph" w:styleId="BodyText">
    <w:name w:val="Body Text"/>
    <w:basedOn w:val="Normal"/>
    <w:link w:val="BodyTextChar"/>
    <w:uiPriority w:val="1"/>
    <w:qFormat/>
    <w:rsid w:val="007863E2"/>
    <w:pPr>
      <w:widowControl w:val="0"/>
      <w:ind w:left="177"/>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7863E2"/>
    <w:rPr>
      <w:rFonts w:ascii="Times New Roman" w:eastAsia="Times New Roman" w:hAnsi="Times New Roman"/>
      <w:sz w:val="22"/>
      <w:szCs w:val="22"/>
    </w:rPr>
  </w:style>
  <w:style w:type="paragraph" w:styleId="Revision">
    <w:name w:val="Revision"/>
    <w:hidden/>
    <w:uiPriority w:val="99"/>
    <w:semiHidden/>
    <w:rsid w:val="000E6313"/>
    <w:rPr>
      <w:rFonts w:eastAsiaTheme="minorEastAsia"/>
    </w:rPr>
  </w:style>
  <w:style w:type="character" w:styleId="Strong">
    <w:name w:val="Strong"/>
    <w:basedOn w:val="DefaultParagraphFont"/>
    <w:uiPriority w:val="22"/>
    <w:qFormat/>
    <w:rsid w:val="004B5A2A"/>
    <w:rPr>
      <w:b/>
      <w:bCs/>
    </w:rPr>
  </w:style>
  <w:style w:type="paragraph" w:customStyle="1" w:styleId="Default">
    <w:name w:val="Default"/>
    <w:uiPriority w:val="99"/>
    <w:rsid w:val="004B5A2A"/>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16614"/>
    <w:rPr>
      <w:color w:val="954F72" w:themeColor="followedHyperlink"/>
      <w:u w:val="single"/>
    </w:rPr>
  </w:style>
  <w:style w:type="paragraph" w:styleId="ListParagraph">
    <w:name w:val="List Paragraph"/>
    <w:basedOn w:val="Normal"/>
    <w:uiPriority w:val="34"/>
    <w:qFormat/>
    <w:rsid w:val="007A7521"/>
    <w:pPr>
      <w:ind w:left="720"/>
      <w:contextualSpacing/>
    </w:pPr>
  </w:style>
  <w:style w:type="character" w:customStyle="1" w:styleId="NoSpacingChar">
    <w:name w:val="No Spacing Char"/>
    <w:basedOn w:val="DefaultParagraphFont"/>
    <w:link w:val="NoSpacing"/>
    <w:uiPriority w:val="1"/>
    <w:locked/>
    <w:rsid w:val="00E86E8D"/>
    <w:rPr>
      <w:rFonts w:ascii="Calibri" w:hAnsi="Calibri" w:cs="Calibri"/>
    </w:rPr>
  </w:style>
  <w:style w:type="paragraph" w:styleId="NoSpacing">
    <w:name w:val="No Spacing"/>
    <w:link w:val="NoSpacingChar"/>
    <w:uiPriority w:val="1"/>
    <w:qFormat/>
    <w:rsid w:val="00E86E8D"/>
    <w:rPr>
      <w:rFonts w:ascii="Calibri" w:hAnsi="Calibri" w:cs="Calibri"/>
    </w:rPr>
  </w:style>
  <w:style w:type="paragraph" w:styleId="PlainText">
    <w:name w:val="Plain Text"/>
    <w:basedOn w:val="Normal"/>
    <w:link w:val="PlainTextChar"/>
    <w:uiPriority w:val="99"/>
    <w:unhideWhenUsed/>
    <w:rsid w:val="00E86E8D"/>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E8D"/>
    <w:rPr>
      <w:rFonts w:ascii="Calibri" w:hAnsi="Calibri" w:cs="Calibri"/>
      <w:sz w:val="22"/>
      <w:szCs w:val="22"/>
    </w:rPr>
  </w:style>
  <w:style w:type="character" w:styleId="Emphasis">
    <w:name w:val="Emphasis"/>
    <w:basedOn w:val="DefaultParagraphFont"/>
    <w:uiPriority w:val="20"/>
    <w:qFormat/>
    <w:rsid w:val="00191C1D"/>
    <w:rPr>
      <w:i/>
      <w:iCs/>
    </w:rPr>
  </w:style>
  <w:style w:type="paragraph" w:customStyle="1" w:styleId="xmsonormal">
    <w:name w:val="x_msonormal"/>
    <w:basedOn w:val="Normal"/>
    <w:rsid w:val="00462530"/>
    <w:pPr>
      <w:spacing w:after="160" w:line="252" w:lineRule="auto"/>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10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7918">
      <w:bodyDiv w:val="1"/>
      <w:marLeft w:val="0"/>
      <w:marRight w:val="0"/>
      <w:marTop w:val="0"/>
      <w:marBottom w:val="0"/>
      <w:divBdr>
        <w:top w:val="none" w:sz="0" w:space="0" w:color="auto"/>
        <w:left w:val="none" w:sz="0" w:space="0" w:color="auto"/>
        <w:bottom w:val="none" w:sz="0" w:space="0" w:color="auto"/>
        <w:right w:val="none" w:sz="0" w:space="0" w:color="auto"/>
      </w:divBdr>
    </w:div>
    <w:div w:id="297421194">
      <w:bodyDiv w:val="1"/>
      <w:marLeft w:val="0"/>
      <w:marRight w:val="0"/>
      <w:marTop w:val="0"/>
      <w:marBottom w:val="0"/>
      <w:divBdr>
        <w:top w:val="none" w:sz="0" w:space="0" w:color="auto"/>
        <w:left w:val="none" w:sz="0" w:space="0" w:color="auto"/>
        <w:bottom w:val="none" w:sz="0" w:space="0" w:color="auto"/>
        <w:right w:val="none" w:sz="0" w:space="0" w:color="auto"/>
      </w:divBdr>
    </w:div>
    <w:div w:id="380324378">
      <w:bodyDiv w:val="1"/>
      <w:marLeft w:val="0"/>
      <w:marRight w:val="0"/>
      <w:marTop w:val="0"/>
      <w:marBottom w:val="0"/>
      <w:divBdr>
        <w:top w:val="none" w:sz="0" w:space="0" w:color="auto"/>
        <w:left w:val="none" w:sz="0" w:space="0" w:color="auto"/>
        <w:bottom w:val="none" w:sz="0" w:space="0" w:color="auto"/>
        <w:right w:val="none" w:sz="0" w:space="0" w:color="auto"/>
      </w:divBdr>
      <w:divsChild>
        <w:div w:id="1731341095">
          <w:marLeft w:val="0"/>
          <w:marRight w:val="0"/>
          <w:marTop w:val="0"/>
          <w:marBottom w:val="0"/>
          <w:divBdr>
            <w:top w:val="none" w:sz="0" w:space="0" w:color="auto"/>
            <w:left w:val="none" w:sz="0" w:space="0" w:color="auto"/>
            <w:bottom w:val="none" w:sz="0" w:space="0" w:color="auto"/>
            <w:right w:val="none" w:sz="0" w:space="0" w:color="auto"/>
          </w:divBdr>
        </w:div>
        <w:div w:id="1969702252">
          <w:marLeft w:val="0"/>
          <w:marRight w:val="0"/>
          <w:marTop w:val="0"/>
          <w:marBottom w:val="0"/>
          <w:divBdr>
            <w:top w:val="none" w:sz="0" w:space="0" w:color="auto"/>
            <w:left w:val="none" w:sz="0" w:space="0" w:color="auto"/>
            <w:bottom w:val="none" w:sz="0" w:space="0" w:color="auto"/>
            <w:right w:val="none" w:sz="0" w:space="0" w:color="auto"/>
          </w:divBdr>
        </w:div>
      </w:divsChild>
    </w:div>
    <w:div w:id="433282134">
      <w:bodyDiv w:val="1"/>
      <w:marLeft w:val="0"/>
      <w:marRight w:val="0"/>
      <w:marTop w:val="0"/>
      <w:marBottom w:val="0"/>
      <w:divBdr>
        <w:top w:val="none" w:sz="0" w:space="0" w:color="auto"/>
        <w:left w:val="none" w:sz="0" w:space="0" w:color="auto"/>
        <w:bottom w:val="none" w:sz="0" w:space="0" w:color="auto"/>
        <w:right w:val="none" w:sz="0" w:space="0" w:color="auto"/>
      </w:divBdr>
    </w:div>
    <w:div w:id="448941329">
      <w:bodyDiv w:val="1"/>
      <w:marLeft w:val="0"/>
      <w:marRight w:val="0"/>
      <w:marTop w:val="0"/>
      <w:marBottom w:val="0"/>
      <w:divBdr>
        <w:top w:val="none" w:sz="0" w:space="0" w:color="auto"/>
        <w:left w:val="none" w:sz="0" w:space="0" w:color="auto"/>
        <w:bottom w:val="none" w:sz="0" w:space="0" w:color="auto"/>
        <w:right w:val="none" w:sz="0" w:space="0" w:color="auto"/>
      </w:divBdr>
    </w:div>
    <w:div w:id="452750775">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89952647">
      <w:bodyDiv w:val="1"/>
      <w:marLeft w:val="0"/>
      <w:marRight w:val="0"/>
      <w:marTop w:val="0"/>
      <w:marBottom w:val="0"/>
      <w:divBdr>
        <w:top w:val="none" w:sz="0" w:space="0" w:color="auto"/>
        <w:left w:val="none" w:sz="0" w:space="0" w:color="auto"/>
        <w:bottom w:val="none" w:sz="0" w:space="0" w:color="auto"/>
        <w:right w:val="none" w:sz="0" w:space="0" w:color="auto"/>
      </w:divBdr>
    </w:div>
    <w:div w:id="562104710">
      <w:bodyDiv w:val="1"/>
      <w:marLeft w:val="0"/>
      <w:marRight w:val="0"/>
      <w:marTop w:val="0"/>
      <w:marBottom w:val="0"/>
      <w:divBdr>
        <w:top w:val="none" w:sz="0" w:space="0" w:color="auto"/>
        <w:left w:val="none" w:sz="0" w:space="0" w:color="auto"/>
        <w:bottom w:val="none" w:sz="0" w:space="0" w:color="auto"/>
        <w:right w:val="none" w:sz="0" w:space="0" w:color="auto"/>
      </w:divBdr>
    </w:div>
    <w:div w:id="722173123">
      <w:bodyDiv w:val="1"/>
      <w:marLeft w:val="0"/>
      <w:marRight w:val="0"/>
      <w:marTop w:val="0"/>
      <w:marBottom w:val="0"/>
      <w:divBdr>
        <w:top w:val="none" w:sz="0" w:space="0" w:color="auto"/>
        <w:left w:val="none" w:sz="0" w:space="0" w:color="auto"/>
        <w:bottom w:val="none" w:sz="0" w:space="0" w:color="auto"/>
        <w:right w:val="none" w:sz="0" w:space="0" w:color="auto"/>
      </w:divBdr>
    </w:div>
    <w:div w:id="736561054">
      <w:bodyDiv w:val="1"/>
      <w:marLeft w:val="0"/>
      <w:marRight w:val="0"/>
      <w:marTop w:val="0"/>
      <w:marBottom w:val="0"/>
      <w:divBdr>
        <w:top w:val="none" w:sz="0" w:space="0" w:color="auto"/>
        <w:left w:val="none" w:sz="0" w:space="0" w:color="auto"/>
        <w:bottom w:val="none" w:sz="0" w:space="0" w:color="auto"/>
        <w:right w:val="none" w:sz="0" w:space="0" w:color="auto"/>
      </w:divBdr>
    </w:div>
    <w:div w:id="863830172">
      <w:bodyDiv w:val="1"/>
      <w:marLeft w:val="0"/>
      <w:marRight w:val="0"/>
      <w:marTop w:val="0"/>
      <w:marBottom w:val="0"/>
      <w:divBdr>
        <w:top w:val="none" w:sz="0" w:space="0" w:color="auto"/>
        <w:left w:val="none" w:sz="0" w:space="0" w:color="auto"/>
        <w:bottom w:val="none" w:sz="0" w:space="0" w:color="auto"/>
        <w:right w:val="none" w:sz="0" w:space="0" w:color="auto"/>
      </w:divBdr>
    </w:div>
    <w:div w:id="869876741">
      <w:bodyDiv w:val="1"/>
      <w:marLeft w:val="0"/>
      <w:marRight w:val="0"/>
      <w:marTop w:val="0"/>
      <w:marBottom w:val="0"/>
      <w:divBdr>
        <w:top w:val="none" w:sz="0" w:space="0" w:color="auto"/>
        <w:left w:val="none" w:sz="0" w:space="0" w:color="auto"/>
        <w:bottom w:val="none" w:sz="0" w:space="0" w:color="auto"/>
        <w:right w:val="none" w:sz="0" w:space="0" w:color="auto"/>
      </w:divBdr>
    </w:div>
    <w:div w:id="924192583">
      <w:bodyDiv w:val="1"/>
      <w:marLeft w:val="0"/>
      <w:marRight w:val="0"/>
      <w:marTop w:val="0"/>
      <w:marBottom w:val="0"/>
      <w:divBdr>
        <w:top w:val="none" w:sz="0" w:space="0" w:color="auto"/>
        <w:left w:val="none" w:sz="0" w:space="0" w:color="auto"/>
        <w:bottom w:val="none" w:sz="0" w:space="0" w:color="auto"/>
        <w:right w:val="none" w:sz="0" w:space="0" w:color="auto"/>
      </w:divBdr>
    </w:div>
    <w:div w:id="949900518">
      <w:bodyDiv w:val="1"/>
      <w:marLeft w:val="0"/>
      <w:marRight w:val="0"/>
      <w:marTop w:val="150"/>
      <w:marBottom w:val="150"/>
      <w:divBdr>
        <w:top w:val="none" w:sz="0" w:space="0" w:color="auto"/>
        <w:left w:val="none" w:sz="0" w:space="0" w:color="auto"/>
        <w:bottom w:val="none" w:sz="0" w:space="0" w:color="auto"/>
        <w:right w:val="none" w:sz="0" w:space="0" w:color="auto"/>
      </w:divBdr>
      <w:divsChild>
        <w:div w:id="1987929612">
          <w:marLeft w:val="0"/>
          <w:marRight w:val="0"/>
          <w:marTop w:val="0"/>
          <w:marBottom w:val="0"/>
          <w:divBdr>
            <w:top w:val="none" w:sz="0" w:space="0" w:color="auto"/>
            <w:left w:val="none" w:sz="0" w:space="0" w:color="auto"/>
            <w:bottom w:val="none" w:sz="0" w:space="0" w:color="auto"/>
            <w:right w:val="none" w:sz="0" w:space="0" w:color="auto"/>
          </w:divBdr>
          <w:divsChild>
            <w:div w:id="1784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1070">
      <w:bodyDiv w:val="1"/>
      <w:marLeft w:val="0"/>
      <w:marRight w:val="0"/>
      <w:marTop w:val="0"/>
      <w:marBottom w:val="0"/>
      <w:divBdr>
        <w:top w:val="none" w:sz="0" w:space="0" w:color="auto"/>
        <w:left w:val="none" w:sz="0" w:space="0" w:color="auto"/>
        <w:bottom w:val="none" w:sz="0" w:space="0" w:color="auto"/>
        <w:right w:val="none" w:sz="0" w:space="0" w:color="auto"/>
      </w:divBdr>
    </w:div>
    <w:div w:id="962729089">
      <w:bodyDiv w:val="1"/>
      <w:marLeft w:val="0"/>
      <w:marRight w:val="0"/>
      <w:marTop w:val="0"/>
      <w:marBottom w:val="0"/>
      <w:divBdr>
        <w:top w:val="none" w:sz="0" w:space="0" w:color="auto"/>
        <w:left w:val="none" w:sz="0" w:space="0" w:color="auto"/>
        <w:bottom w:val="none" w:sz="0" w:space="0" w:color="auto"/>
        <w:right w:val="none" w:sz="0" w:space="0" w:color="auto"/>
      </w:divBdr>
    </w:div>
    <w:div w:id="1004358029">
      <w:bodyDiv w:val="1"/>
      <w:marLeft w:val="0"/>
      <w:marRight w:val="0"/>
      <w:marTop w:val="0"/>
      <w:marBottom w:val="0"/>
      <w:divBdr>
        <w:top w:val="none" w:sz="0" w:space="0" w:color="auto"/>
        <w:left w:val="none" w:sz="0" w:space="0" w:color="auto"/>
        <w:bottom w:val="none" w:sz="0" w:space="0" w:color="auto"/>
        <w:right w:val="none" w:sz="0" w:space="0" w:color="auto"/>
      </w:divBdr>
    </w:div>
    <w:div w:id="1188178640">
      <w:bodyDiv w:val="1"/>
      <w:marLeft w:val="0"/>
      <w:marRight w:val="0"/>
      <w:marTop w:val="0"/>
      <w:marBottom w:val="0"/>
      <w:divBdr>
        <w:top w:val="none" w:sz="0" w:space="0" w:color="auto"/>
        <w:left w:val="none" w:sz="0" w:space="0" w:color="auto"/>
        <w:bottom w:val="none" w:sz="0" w:space="0" w:color="auto"/>
        <w:right w:val="none" w:sz="0" w:space="0" w:color="auto"/>
      </w:divBdr>
    </w:div>
    <w:div w:id="1238441864">
      <w:bodyDiv w:val="1"/>
      <w:marLeft w:val="0"/>
      <w:marRight w:val="0"/>
      <w:marTop w:val="0"/>
      <w:marBottom w:val="0"/>
      <w:divBdr>
        <w:top w:val="none" w:sz="0" w:space="0" w:color="auto"/>
        <w:left w:val="none" w:sz="0" w:space="0" w:color="auto"/>
        <w:bottom w:val="none" w:sz="0" w:space="0" w:color="auto"/>
        <w:right w:val="none" w:sz="0" w:space="0" w:color="auto"/>
      </w:divBdr>
    </w:div>
    <w:div w:id="1251770122">
      <w:bodyDiv w:val="1"/>
      <w:marLeft w:val="0"/>
      <w:marRight w:val="0"/>
      <w:marTop w:val="0"/>
      <w:marBottom w:val="0"/>
      <w:divBdr>
        <w:top w:val="none" w:sz="0" w:space="0" w:color="auto"/>
        <w:left w:val="none" w:sz="0" w:space="0" w:color="auto"/>
        <w:bottom w:val="none" w:sz="0" w:space="0" w:color="auto"/>
        <w:right w:val="none" w:sz="0" w:space="0" w:color="auto"/>
      </w:divBdr>
    </w:div>
    <w:div w:id="1315403978">
      <w:bodyDiv w:val="1"/>
      <w:marLeft w:val="0"/>
      <w:marRight w:val="0"/>
      <w:marTop w:val="0"/>
      <w:marBottom w:val="0"/>
      <w:divBdr>
        <w:top w:val="none" w:sz="0" w:space="0" w:color="auto"/>
        <w:left w:val="none" w:sz="0" w:space="0" w:color="auto"/>
        <w:bottom w:val="none" w:sz="0" w:space="0" w:color="auto"/>
        <w:right w:val="none" w:sz="0" w:space="0" w:color="auto"/>
      </w:divBdr>
    </w:div>
    <w:div w:id="1422144315">
      <w:bodyDiv w:val="1"/>
      <w:marLeft w:val="0"/>
      <w:marRight w:val="0"/>
      <w:marTop w:val="0"/>
      <w:marBottom w:val="0"/>
      <w:divBdr>
        <w:top w:val="none" w:sz="0" w:space="0" w:color="auto"/>
        <w:left w:val="none" w:sz="0" w:space="0" w:color="auto"/>
        <w:bottom w:val="none" w:sz="0" w:space="0" w:color="auto"/>
        <w:right w:val="none" w:sz="0" w:space="0" w:color="auto"/>
      </w:divBdr>
    </w:div>
    <w:div w:id="1498034112">
      <w:bodyDiv w:val="1"/>
      <w:marLeft w:val="0"/>
      <w:marRight w:val="0"/>
      <w:marTop w:val="0"/>
      <w:marBottom w:val="0"/>
      <w:divBdr>
        <w:top w:val="none" w:sz="0" w:space="0" w:color="auto"/>
        <w:left w:val="none" w:sz="0" w:space="0" w:color="auto"/>
        <w:bottom w:val="none" w:sz="0" w:space="0" w:color="auto"/>
        <w:right w:val="none" w:sz="0" w:space="0" w:color="auto"/>
      </w:divBdr>
    </w:div>
    <w:div w:id="1523350304">
      <w:bodyDiv w:val="1"/>
      <w:marLeft w:val="0"/>
      <w:marRight w:val="0"/>
      <w:marTop w:val="0"/>
      <w:marBottom w:val="0"/>
      <w:divBdr>
        <w:top w:val="none" w:sz="0" w:space="0" w:color="auto"/>
        <w:left w:val="none" w:sz="0" w:space="0" w:color="auto"/>
        <w:bottom w:val="none" w:sz="0" w:space="0" w:color="auto"/>
        <w:right w:val="none" w:sz="0" w:space="0" w:color="auto"/>
      </w:divBdr>
    </w:div>
    <w:div w:id="1539079014">
      <w:bodyDiv w:val="1"/>
      <w:marLeft w:val="0"/>
      <w:marRight w:val="0"/>
      <w:marTop w:val="0"/>
      <w:marBottom w:val="0"/>
      <w:divBdr>
        <w:top w:val="none" w:sz="0" w:space="0" w:color="auto"/>
        <w:left w:val="none" w:sz="0" w:space="0" w:color="auto"/>
        <w:bottom w:val="none" w:sz="0" w:space="0" w:color="auto"/>
        <w:right w:val="none" w:sz="0" w:space="0" w:color="auto"/>
      </w:divBdr>
    </w:div>
    <w:div w:id="1617058723">
      <w:bodyDiv w:val="1"/>
      <w:marLeft w:val="0"/>
      <w:marRight w:val="0"/>
      <w:marTop w:val="0"/>
      <w:marBottom w:val="0"/>
      <w:divBdr>
        <w:top w:val="none" w:sz="0" w:space="0" w:color="auto"/>
        <w:left w:val="none" w:sz="0" w:space="0" w:color="auto"/>
        <w:bottom w:val="none" w:sz="0" w:space="0" w:color="auto"/>
        <w:right w:val="none" w:sz="0" w:space="0" w:color="auto"/>
      </w:divBdr>
    </w:div>
    <w:div w:id="1632635705">
      <w:bodyDiv w:val="1"/>
      <w:marLeft w:val="0"/>
      <w:marRight w:val="0"/>
      <w:marTop w:val="0"/>
      <w:marBottom w:val="0"/>
      <w:divBdr>
        <w:top w:val="none" w:sz="0" w:space="0" w:color="auto"/>
        <w:left w:val="none" w:sz="0" w:space="0" w:color="auto"/>
        <w:bottom w:val="none" w:sz="0" w:space="0" w:color="auto"/>
        <w:right w:val="none" w:sz="0" w:space="0" w:color="auto"/>
      </w:divBdr>
    </w:div>
    <w:div w:id="1776290424">
      <w:bodyDiv w:val="1"/>
      <w:marLeft w:val="0"/>
      <w:marRight w:val="0"/>
      <w:marTop w:val="0"/>
      <w:marBottom w:val="0"/>
      <w:divBdr>
        <w:top w:val="none" w:sz="0" w:space="0" w:color="auto"/>
        <w:left w:val="none" w:sz="0" w:space="0" w:color="auto"/>
        <w:bottom w:val="none" w:sz="0" w:space="0" w:color="auto"/>
        <w:right w:val="none" w:sz="0" w:space="0" w:color="auto"/>
      </w:divBdr>
    </w:div>
    <w:div w:id="1929577195">
      <w:bodyDiv w:val="1"/>
      <w:marLeft w:val="0"/>
      <w:marRight w:val="0"/>
      <w:marTop w:val="0"/>
      <w:marBottom w:val="0"/>
      <w:divBdr>
        <w:top w:val="none" w:sz="0" w:space="0" w:color="auto"/>
        <w:left w:val="none" w:sz="0" w:space="0" w:color="auto"/>
        <w:bottom w:val="none" w:sz="0" w:space="0" w:color="auto"/>
        <w:right w:val="none" w:sz="0" w:space="0" w:color="auto"/>
      </w:divBdr>
    </w:div>
    <w:div w:id="2001345422">
      <w:bodyDiv w:val="1"/>
      <w:marLeft w:val="0"/>
      <w:marRight w:val="0"/>
      <w:marTop w:val="0"/>
      <w:marBottom w:val="0"/>
      <w:divBdr>
        <w:top w:val="none" w:sz="0" w:space="0" w:color="auto"/>
        <w:left w:val="none" w:sz="0" w:space="0" w:color="auto"/>
        <w:bottom w:val="none" w:sz="0" w:space="0" w:color="auto"/>
        <w:right w:val="none" w:sz="0" w:space="0" w:color="auto"/>
      </w:divBdr>
    </w:div>
    <w:div w:id="2034335691">
      <w:bodyDiv w:val="1"/>
      <w:marLeft w:val="0"/>
      <w:marRight w:val="0"/>
      <w:marTop w:val="0"/>
      <w:marBottom w:val="0"/>
      <w:divBdr>
        <w:top w:val="none" w:sz="0" w:space="0" w:color="auto"/>
        <w:left w:val="none" w:sz="0" w:space="0" w:color="auto"/>
        <w:bottom w:val="none" w:sz="0" w:space="0" w:color="auto"/>
        <w:right w:val="none" w:sz="0" w:space="0" w:color="auto"/>
      </w:divBdr>
    </w:div>
    <w:div w:id="2099478134">
      <w:bodyDiv w:val="1"/>
      <w:marLeft w:val="0"/>
      <w:marRight w:val="0"/>
      <w:marTop w:val="0"/>
      <w:marBottom w:val="0"/>
      <w:divBdr>
        <w:top w:val="none" w:sz="0" w:space="0" w:color="auto"/>
        <w:left w:val="none" w:sz="0" w:space="0" w:color="auto"/>
        <w:bottom w:val="none" w:sz="0" w:space="0" w:color="auto"/>
        <w:right w:val="none" w:sz="0" w:space="0" w:color="auto"/>
      </w:divBdr>
    </w:div>
    <w:div w:id="21026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jones@dcr.virginia.gov"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iane.lenoir-giles@usda.gov" TargetMode="Externa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offices.sc.egov.usda.gov/locator/app?state=us&amp;agency=fsa" TargetMode="External"/><Relationship Id="rId20" Type="http://schemas.openxmlformats.org/officeDocument/2006/relationships/hyperlink" Target="https://www.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ebecca.jones@dcr.virginia.gov" TargetMode="External"/><Relationship Id="rId23"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ane.lenoir-giles@usda.gov"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1" ma:contentTypeDescription="Create a new document." ma:contentTypeScope="" ma:versionID="9ff0b066263ff5dc5c5e25cab3a7c0e0">
  <xsd:schema xmlns:xsd="http://www.w3.org/2001/XMLSchema" xmlns:xs="http://www.w3.org/2001/XMLSchema" xmlns:p="http://schemas.microsoft.com/office/2006/metadata/properties" xmlns:ns2="6727f822-782c-4ce3-bc28-93e924b1ac54" xmlns:ns3="35c78327-8529-4d2c-ab16-23ec4d6e6204" targetNamespace="http://schemas.microsoft.com/office/2006/metadata/properties" ma:root="true" ma:fieldsID="401b632468628c28a602c97b63ccfe61" ns2:_="" ns3:_="">
    <xsd:import namespace="6727f822-782c-4ce3-bc28-93e924b1ac54"/>
    <xsd:import namespace="35c78327-8529-4d2c-ab16-23ec4d6e62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A2027-0EB8-4001-AEA0-180D226D7353}">
  <ds:schemaRefs>
    <ds:schemaRef ds:uri="http://schemas.openxmlformats.org/officeDocument/2006/bibliography"/>
  </ds:schemaRefs>
</ds:datastoreItem>
</file>

<file path=customXml/itemProps2.xml><?xml version="1.0" encoding="utf-8"?>
<ds:datastoreItem xmlns:ds="http://schemas.openxmlformats.org/officeDocument/2006/customXml" ds:itemID="{857F1844-7027-4611-9146-599A8EA219BB}">
  <ds:schemaRefs>
    <ds:schemaRef ds:uri="http://schemas.microsoft.com/sharepoint/v3/contenttype/forms"/>
  </ds:schemaRefs>
</ds:datastoreItem>
</file>

<file path=customXml/itemProps3.xml><?xml version="1.0" encoding="utf-8"?>
<ds:datastoreItem xmlns:ds="http://schemas.openxmlformats.org/officeDocument/2006/customXml" ds:itemID="{441CB448-22F0-4BEA-9006-FBA01F7D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C9DC8-A21A-4FE0-9E67-0912D3FE6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DeeAnn.Littlefield@tx.usda.gov</dc:creator>
  <cp:keywords/>
  <dc:description/>
  <cp:lastModifiedBy>Lenoir-Giles, Diane - FSA, Richmond, VA</cp:lastModifiedBy>
  <cp:revision>2</cp:revision>
  <cp:lastPrinted>2019-11-20T15:00:00Z</cp:lastPrinted>
  <dcterms:created xsi:type="dcterms:W3CDTF">2022-07-25T18:43:00Z</dcterms:created>
  <dcterms:modified xsi:type="dcterms:W3CDTF">2022-07-25T18:43:00Z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ies>
</file>